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080C2" w14:textId="40CABD54" w:rsidR="00CD633A" w:rsidRPr="00CD633A" w:rsidRDefault="00B13B9B" w:rsidP="00CD633A">
      <w:pPr>
        <w:spacing w:line="360" w:lineRule="auto"/>
        <w:jc w:val="center"/>
        <w:rPr>
          <w:rFonts w:asciiTheme="minorHAnsi" w:hAnsiTheme="minorHAnsi" w:cstheme="minorHAnsi"/>
        </w:rPr>
      </w:pPr>
      <w:r>
        <w:rPr>
          <w:rFonts w:asciiTheme="minorHAnsi" w:hAnsiTheme="minorHAnsi" w:cstheme="minorHAnsi"/>
        </w:rPr>
        <w:t>Vol:2, Pg:</w:t>
      </w:r>
      <w:r w:rsidR="00CD633A" w:rsidRPr="00CD633A">
        <w:rPr>
          <w:rFonts w:asciiTheme="minorHAnsi" w:hAnsiTheme="minorHAnsi" w:cstheme="minorHAnsi"/>
        </w:rPr>
        <w:t xml:space="preserve">61-90, </w:t>
      </w:r>
      <w:proofErr w:type="spellStart"/>
      <w:r w:rsidR="00CD633A" w:rsidRPr="00CD633A">
        <w:rPr>
          <w:rFonts w:asciiTheme="minorHAnsi" w:hAnsiTheme="minorHAnsi" w:cstheme="minorHAnsi"/>
        </w:rPr>
        <w:t>Yr</w:t>
      </w:r>
      <w:proofErr w:type="spellEnd"/>
      <w:r w:rsidR="00CD633A" w:rsidRPr="00CD633A">
        <w:rPr>
          <w:rFonts w:asciiTheme="minorHAnsi" w:hAnsiTheme="minorHAnsi" w:cstheme="minorHAnsi"/>
        </w:rPr>
        <w:t>: 2021-AJABTR</w:t>
      </w:r>
    </w:p>
    <w:p w14:paraId="76D86BF0" w14:textId="77777777" w:rsidR="00CD633A" w:rsidRPr="00CD633A" w:rsidRDefault="00CD633A" w:rsidP="00CD633A">
      <w:pPr>
        <w:spacing w:line="360" w:lineRule="auto"/>
        <w:jc w:val="center"/>
        <w:rPr>
          <w:rFonts w:eastAsia="Times New Roman"/>
          <w:b/>
          <w:bCs/>
          <w:color w:val="000000" w:themeColor="text1"/>
          <w:kern w:val="36"/>
          <w:sz w:val="20"/>
          <w:szCs w:val="32"/>
        </w:rPr>
      </w:pPr>
    </w:p>
    <w:p w14:paraId="55DE7999" w14:textId="1A8AD24A" w:rsidR="00D23AB7" w:rsidRPr="00A70F42" w:rsidRDefault="006E5D06" w:rsidP="007443D0">
      <w:pPr>
        <w:spacing w:line="480" w:lineRule="auto"/>
        <w:jc w:val="center"/>
        <w:rPr>
          <w:rFonts w:eastAsia="SimSun"/>
          <w:b/>
          <w:sz w:val="28"/>
          <w:szCs w:val="28"/>
          <w:lang w:eastAsia="zh-CN"/>
        </w:rPr>
      </w:pPr>
      <w:r w:rsidRPr="00A70F42">
        <w:rPr>
          <w:rFonts w:eastAsia="SimSun" w:hint="eastAsia"/>
          <w:b/>
          <w:sz w:val="28"/>
          <w:szCs w:val="28"/>
          <w:vertAlign w:val="superscript"/>
          <w:lang w:eastAsia="zh-CN"/>
        </w:rPr>
        <w:t>64</w:t>
      </w:r>
      <w:r w:rsidRPr="00A70F42">
        <w:rPr>
          <w:rFonts w:eastAsia="SimSun" w:hint="eastAsia"/>
          <w:b/>
          <w:sz w:val="28"/>
          <w:szCs w:val="28"/>
          <w:lang w:eastAsia="zh-CN"/>
        </w:rPr>
        <w:t xml:space="preserve">Cu-Bevacizumab </w:t>
      </w:r>
      <w:r w:rsidR="00F63044" w:rsidRPr="00A70F42">
        <w:rPr>
          <w:rFonts w:eastAsia="SimSun"/>
          <w:b/>
          <w:sz w:val="28"/>
          <w:szCs w:val="28"/>
          <w:lang w:eastAsia="zh-CN"/>
        </w:rPr>
        <w:t>as</w:t>
      </w:r>
      <w:r w:rsidRPr="00A70F42">
        <w:rPr>
          <w:rFonts w:eastAsia="SimSun" w:hint="eastAsia"/>
          <w:b/>
          <w:sz w:val="28"/>
          <w:szCs w:val="28"/>
          <w:lang w:eastAsia="zh-CN"/>
        </w:rPr>
        <w:t xml:space="preserve"> </w:t>
      </w:r>
      <w:r w:rsidR="009C4B65" w:rsidRPr="00A70F42">
        <w:rPr>
          <w:rFonts w:eastAsia="SimSun"/>
          <w:b/>
          <w:sz w:val="28"/>
          <w:szCs w:val="28"/>
          <w:lang w:eastAsia="zh-CN"/>
        </w:rPr>
        <w:t>a</w:t>
      </w:r>
      <w:r w:rsidRPr="00A70F42">
        <w:rPr>
          <w:rFonts w:eastAsia="SimSun" w:hint="eastAsia"/>
          <w:b/>
          <w:sz w:val="28"/>
          <w:szCs w:val="28"/>
          <w:lang w:eastAsia="zh-CN"/>
        </w:rPr>
        <w:t xml:space="preserve"> </w:t>
      </w:r>
      <w:r w:rsidR="009C4B65" w:rsidRPr="00A70F42">
        <w:rPr>
          <w:rFonts w:eastAsia="SimSun"/>
          <w:b/>
          <w:sz w:val="28"/>
          <w:szCs w:val="28"/>
          <w:lang w:eastAsia="zh-CN"/>
        </w:rPr>
        <w:t>b</w:t>
      </w:r>
      <w:r w:rsidR="00D23AB7" w:rsidRPr="00A70F42">
        <w:rPr>
          <w:rFonts w:eastAsia="SimSun"/>
          <w:b/>
          <w:sz w:val="28"/>
          <w:szCs w:val="28"/>
          <w:lang w:eastAsia="zh-CN"/>
        </w:rPr>
        <w:t xml:space="preserve">etter </w:t>
      </w:r>
      <w:r w:rsidRPr="00A70F42">
        <w:rPr>
          <w:rFonts w:eastAsia="SimSun" w:hint="eastAsia"/>
          <w:b/>
          <w:sz w:val="28"/>
          <w:szCs w:val="28"/>
          <w:lang w:eastAsia="zh-CN"/>
        </w:rPr>
        <w:t xml:space="preserve">PET </w:t>
      </w:r>
      <w:r w:rsidR="009C4B65" w:rsidRPr="00A70F42">
        <w:rPr>
          <w:rFonts w:eastAsia="SimSun"/>
          <w:b/>
          <w:sz w:val="28"/>
          <w:szCs w:val="28"/>
          <w:lang w:eastAsia="zh-CN"/>
        </w:rPr>
        <w:t>i</w:t>
      </w:r>
      <w:r w:rsidRPr="00A70F42">
        <w:rPr>
          <w:rFonts w:eastAsia="SimSun" w:hint="eastAsia"/>
          <w:b/>
          <w:sz w:val="28"/>
          <w:szCs w:val="28"/>
          <w:lang w:eastAsia="zh-CN"/>
        </w:rPr>
        <w:t xml:space="preserve">maging </w:t>
      </w:r>
      <w:r w:rsidR="009C4B65" w:rsidRPr="00A70F42">
        <w:rPr>
          <w:rFonts w:eastAsia="SimSun"/>
          <w:b/>
          <w:sz w:val="28"/>
          <w:szCs w:val="28"/>
          <w:lang w:eastAsia="zh-CN"/>
        </w:rPr>
        <w:t>a</w:t>
      </w:r>
      <w:r w:rsidRPr="00A70F42">
        <w:rPr>
          <w:rFonts w:eastAsia="SimSun" w:hint="eastAsia"/>
          <w:b/>
          <w:sz w:val="28"/>
          <w:szCs w:val="28"/>
          <w:lang w:eastAsia="zh-CN"/>
        </w:rPr>
        <w:t xml:space="preserve">gent </w:t>
      </w:r>
      <w:r w:rsidR="00F63044" w:rsidRPr="00A70F42">
        <w:rPr>
          <w:rFonts w:eastAsia="SimSun"/>
          <w:b/>
          <w:sz w:val="28"/>
          <w:szCs w:val="28"/>
          <w:lang w:eastAsia="zh-CN"/>
        </w:rPr>
        <w:t>in</w:t>
      </w:r>
      <w:r w:rsidRPr="00A70F42">
        <w:rPr>
          <w:rFonts w:eastAsia="SimSun" w:hint="eastAsia"/>
          <w:b/>
          <w:sz w:val="28"/>
          <w:szCs w:val="28"/>
          <w:lang w:eastAsia="zh-CN"/>
        </w:rPr>
        <w:t xml:space="preserve"> </w:t>
      </w:r>
      <w:r w:rsidR="009C4B65" w:rsidRPr="00A70F42">
        <w:rPr>
          <w:rFonts w:eastAsia="SimSun"/>
          <w:b/>
          <w:sz w:val="28"/>
          <w:szCs w:val="28"/>
          <w:lang w:eastAsia="zh-CN"/>
        </w:rPr>
        <w:t>d</w:t>
      </w:r>
      <w:r w:rsidRPr="00A70F42">
        <w:rPr>
          <w:rFonts w:eastAsia="SimSun"/>
          <w:b/>
          <w:sz w:val="28"/>
          <w:szCs w:val="28"/>
          <w:lang w:eastAsia="zh-CN"/>
        </w:rPr>
        <w:t>etecting</w:t>
      </w:r>
      <w:r w:rsidRPr="00A70F42">
        <w:rPr>
          <w:rFonts w:eastAsia="SimSun" w:hint="eastAsia"/>
          <w:b/>
          <w:sz w:val="28"/>
          <w:szCs w:val="28"/>
          <w:lang w:eastAsia="zh-CN"/>
        </w:rPr>
        <w:t xml:space="preserve"> </w:t>
      </w:r>
      <w:r w:rsidR="009C4B65" w:rsidRPr="00A70F42">
        <w:rPr>
          <w:rFonts w:eastAsia="SimSun"/>
          <w:b/>
          <w:sz w:val="28"/>
          <w:szCs w:val="28"/>
          <w:lang w:eastAsia="zh-CN"/>
        </w:rPr>
        <w:t>b</w:t>
      </w:r>
      <w:r w:rsidRPr="00A70F42">
        <w:rPr>
          <w:rFonts w:eastAsia="SimSun" w:hint="eastAsia"/>
          <w:b/>
          <w:sz w:val="28"/>
          <w:szCs w:val="28"/>
          <w:lang w:eastAsia="zh-CN"/>
        </w:rPr>
        <w:t xml:space="preserve">reast </w:t>
      </w:r>
      <w:r w:rsidR="009C4B65" w:rsidRPr="00A70F42">
        <w:rPr>
          <w:rFonts w:eastAsia="SimSun"/>
          <w:b/>
          <w:sz w:val="28"/>
          <w:szCs w:val="28"/>
          <w:lang w:eastAsia="zh-CN"/>
        </w:rPr>
        <w:t>c</w:t>
      </w:r>
      <w:r w:rsidRPr="00A70F42">
        <w:rPr>
          <w:rFonts w:eastAsia="SimSun" w:hint="eastAsia"/>
          <w:b/>
          <w:sz w:val="28"/>
          <w:szCs w:val="28"/>
          <w:lang w:eastAsia="zh-CN"/>
        </w:rPr>
        <w:t xml:space="preserve">ancer in MDA-MB-231 </w:t>
      </w:r>
      <w:r w:rsidR="009C4B65" w:rsidRPr="00A70F42">
        <w:rPr>
          <w:rFonts w:eastAsia="SimSun"/>
          <w:b/>
          <w:sz w:val="28"/>
          <w:szCs w:val="28"/>
          <w:lang w:eastAsia="zh-CN"/>
        </w:rPr>
        <w:t>o</w:t>
      </w:r>
      <w:r w:rsidRPr="00A70F42">
        <w:rPr>
          <w:rFonts w:eastAsia="SimSun" w:hint="eastAsia"/>
          <w:b/>
          <w:sz w:val="28"/>
          <w:szCs w:val="28"/>
          <w:lang w:eastAsia="zh-CN"/>
        </w:rPr>
        <w:t xml:space="preserve">rthotopic and </w:t>
      </w:r>
      <w:r w:rsidR="009C4B65" w:rsidRPr="00A70F42">
        <w:rPr>
          <w:rFonts w:eastAsia="SimSun"/>
          <w:b/>
          <w:sz w:val="28"/>
          <w:szCs w:val="28"/>
          <w:lang w:eastAsia="zh-CN"/>
        </w:rPr>
        <w:t>b</w:t>
      </w:r>
      <w:r w:rsidRPr="00A70F42">
        <w:rPr>
          <w:rFonts w:eastAsia="SimSun" w:hint="eastAsia"/>
          <w:b/>
          <w:sz w:val="28"/>
          <w:szCs w:val="28"/>
          <w:lang w:eastAsia="zh-CN"/>
        </w:rPr>
        <w:t xml:space="preserve">one metastasis </w:t>
      </w:r>
      <w:r w:rsidR="009C4B65" w:rsidRPr="00A70F42">
        <w:rPr>
          <w:rFonts w:eastAsia="SimSun"/>
          <w:b/>
          <w:sz w:val="28"/>
          <w:szCs w:val="28"/>
          <w:lang w:eastAsia="zh-CN"/>
        </w:rPr>
        <w:t>m</w:t>
      </w:r>
      <w:r w:rsidRPr="00A70F42">
        <w:rPr>
          <w:rFonts w:eastAsia="SimSun" w:hint="eastAsia"/>
          <w:b/>
          <w:sz w:val="28"/>
          <w:szCs w:val="28"/>
          <w:lang w:eastAsia="zh-CN"/>
        </w:rPr>
        <w:t xml:space="preserve">ice </w:t>
      </w:r>
      <w:r w:rsidR="009C4B65" w:rsidRPr="00A70F42">
        <w:rPr>
          <w:rFonts w:eastAsia="SimSun"/>
          <w:b/>
          <w:sz w:val="28"/>
          <w:szCs w:val="28"/>
          <w:lang w:eastAsia="zh-CN"/>
        </w:rPr>
        <w:t>m</w:t>
      </w:r>
      <w:r w:rsidRPr="00A70F42">
        <w:rPr>
          <w:rFonts w:eastAsia="SimSun" w:hint="eastAsia"/>
          <w:b/>
          <w:sz w:val="28"/>
          <w:szCs w:val="28"/>
          <w:lang w:eastAsia="zh-CN"/>
        </w:rPr>
        <w:t>odel</w:t>
      </w:r>
      <w:r w:rsidR="00D23AB7" w:rsidRPr="00A70F42">
        <w:rPr>
          <w:rFonts w:eastAsia="SimSun"/>
          <w:b/>
          <w:sz w:val="28"/>
          <w:szCs w:val="28"/>
          <w:lang w:eastAsia="zh-CN"/>
        </w:rPr>
        <w:t xml:space="preserve"> compared to </w:t>
      </w:r>
      <w:r w:rsidR="00D23AB7" w:rsidRPr="00A70F42">
        <w:rPr>
          <w:rFonts w:eastAsia="SimSun" w:hint="eastAsia"/>
          <w:b/>
          <w:sz w:val="28"/>
          <w:szCs w:val="28"/>
          <w:vertAlign w:val="superscript"/>
          <w:lang w:eastAsia="zh-CN"/>
        </w:rPr>
        <w:t>18</w:t>
      </w:r>
      <w:r w:rsidR="00D23AB7" w:rsidRPr="00A70F42">
        <w:rPr>
          <w:rFonts w:eastAsia="SimSun" w:hint="eastAsia"/>
          <w:b/>
          <w:sz w:val="28"/>
          <w:szCs w:val="28"/>
          <w:lang w:eastAsia="zh-CN"/>
        </w:rPr>
        <w:t>FDG</w:t>
      </w:r>
    </w:p>
    <w:p w14:paraId="3591F0BD" w14:textId="578510B1" w:rsidR="006E5D06" w:rsidRPr="00A70F42" w:rsidRDefault="00F63044" w:rsidP="007443D0">
      <w:pPr>
        <w:spacing w:line="276" w:lineRule="auto"/>
        <w:jc w:val="center"/>
        <w:rPr>
          <w:rFonts w:eastAsia="SimSun"/>
          <w:lang w:eastAsia="zh-CN"/>
        </w:rPr>
      </w:pPr>
      <w:r w:rsidRPr="00A70F42">
        <w:rPr>
          <w:rFonts w:eastAsia="SimSun" w:hint="eastAsia"/>
          <w:bCs/>
          <w:lang w:eastAsia="zh-CN"/>
        </w:rPr>
        <w:t>Keya De</w:t>
      </w:r>
      <w:r w:rsidRPr="00A70F42">
        <w:rPr>
          <w:rFonts w:eastAsia="SimSun"/>
          <w:bCs/>
          <w:lang w:eastAsia="zh-CN"/>
        </w:rPr>
        <w:t xml:space="preserve"> Mukhopadhyay</w:t>
      </w:r>
      <w:r w:rsidR="00F3375C" w:rsidRPr="00A70F42">
        <w:rPr>
          <w:rFonts w:eastAsia="SimSun"/>
          <w:bCs/>
          <w:vertAlign w:val="superscript"/>
          <w:lang w:eastAsia="zh-CN"/>
        </w:rPr>
        <w:t>1</w:t>
      </w:r>
      <w:r w:rsidR="00F3375C" w:rsidRPr="00A70F42">
        <w:rPr>
          <w:rFonts w:eastAsia="SimSun"/>
          <w:vertAlign w:val="superscript"/>
          <w:lang w:eastAsia="zh-CN"/>
        </w:rPr>
        <w:t>, *</w:t>
      </w:r>
      <w:r w:rsidRPr="00A70F42">
        <w:rPr>
          <w:rFonts w:eastAsia="SimSun"/>
          <w:lang w:eastAsia="zh-CN"/>
        </w:rPr>
        <w:t xml:space="preserve">, </w:t>
      </w:r>
      <w:r w:rsidR="006E5D06" w:rsidRPr="00A70F42">
        <w:rPr>
          <w:rFonts w:eastAsia="SimSun"/>
          <w:bCs/>
          <w:lang w:eastAsia="zh-CN"/>
        </w:rPr>
        <w:t>Ting-Tung Chang</w:t>
      </w:r>
      <w:r w:rsidRPr="00A70F42">
        <w:rPr>
          <w:rFonts w:eastAsia="SimSun"/>
          <w:vertAlign w:val="superscript"/>
          <w:lang w:eastAsia="zh-CN"/>
        </w:rPr>
        <w:t>2</w:t>
      </w:r>
      <w:r w:rsidR="00712B1C" w:rsidRPr="00A70F42">
        <w:rPr>
          <w:rFonts w:eastAsia="SimSun"/>
          <w:vertAlign w:val="superscript"/>
          <w:lang w:eastAsia="zh-CN"/>
        </w:rPr>
        <w:t xml:space="preserve"> *</w:t>
      </w:r>
      <w:r w:rsidR="006E5D06" w:rsidRPr="00A70F42">
        <w:rPr>
          <w:rFonts w:eastAsia="SimSun"/>
          <w:lang w:eastAsia="zh-CN"/>
        </w:rPr>
        <w:t xml:space="preserve">, </w:t>
      </w:r>
      <w:r w:rsidR="006E5D06" w:rsidRPr="00A70F42">
        <w:rPr>
          <w:rFonts w:eastAsia="SimSun" w:hint="eastAsia"/>
          <w:lang w:eastAsia="zh-CN"/>
        </w:rPr>
        <w:t>William Phillips</w:t>
      </w:r>
      <w:r w:rsidRPr="00A70F42">
        <w:rPr>
          <w:rFonts w:eastAsia="SimSun"/>
          <w:vertAlign w:val="superscript"/>
          <w:lang w:eastAsia="zh-CN"/>
        </w:rPr>
        <w:t>2</w:t>
      </w:r>
      <w:r w:rsidR="006E5D06" w:rsidRPr="00A70F42">
        <w:rPr>
          <w:rFonts w:eastAsia="SimSun" w:hint="eastAsia"/>
          <w:lang w:eastAsia="zh-CN"/>
        </w:rPr>
        <w:t>, Lu-Zhe Sun</w:t>
      </w:r>
      <w:r w:rsidRPr="00A70F42">
        <w:rPr>
          <w:rFonts w:eastAsia="SimSun"/>
          <w:vertAlign w:val="superscript"/>
          <w:lang w:eastAsia="zh-CN"/>
        </w:rPr>
        <w:t>1</w:t>
      </w:r>
      <w:r w:rsidR="006E5D06" w:rsidRPr="00A70F42">
        <w:rPr>
          <w:rFonts w:eastAsia="SimSun" w:hint="eastAsia"/>
          <w:lang w:eastAsia="zh-CN"/>
        </w:rPr>
        <w:t>, Beth Goins</w:t>
      </w:r>
      <w:r w:rsidRPr="00A70F42">
        <w:rPr>
          <w:rFonts w:eastAsia="SimSun"/>
          <w:vertAlign w:val="superscript"/>
          <w:lang w:eastAsia="zh-CN"/>
        </w:rPr>
        <w:t>2</w:t>
      </w:r>
    </w:p>
    <w:p w14:paraId="2A85399A" w14:textId="0547C0B7" w:rsidR="00F63044" w:rsidRPr="00A70F42" w:rsidRDefault="00F63044" w:rsidP="007443D0">
      <w:pPr>
        <w:spacing w:line="276" w:lineRule="auto"/>
        <w:jc w:val="center"/>
        <w:rPr>
          <w:rFonts w:eastAsia="SimSun"/>
          <w:lang w:eastAsia="zh-CN"/>
        </w:rPr>
      </w:pPr>
      <w:r w:rsidRPr="00A70F42">
        <w:rPr>
          <w:rFonts w:eastAsia="SimSun"/>
          <w:vertAlign w:val="superscript"/>
          <w:lang w:eastAsia="zh-CN"/>
        </w:rPr>
        <w:t>1</w:t>
      </w:r>
      <w:r w:rsidR="006E5D06" w:rsidRPr="00A70F42">
        <w:rPr>
          <w:rFonts w:eastAsia="SimSun" w:hint="eastAsia"/>
          <w:lang w:eastAsia="zh-CN"/>
        </w:rPr>
        <w:t xml:space="preserve">Department of Cellular and Structural Biology, </w:t>
      </w:r>
      <w:r w:rsidRPr="00A70F42">
        <w:rPr>
          <w:rFonts w:eastAsia="SimSun" w:hint="eastAsia"/>
          <w:lang w:eastAsia="zh-CN"/>
        </w:rPr>
        <w:t>UT</w:t>
      </w:r>
      <w:r w:rsidRPr="00A70F42">
        <w:rPr>
          <w:rFonts w:eastAsia="SimSun"/>
          <w:lang w:eastAsia="zh-CN"/>
        </w:rPr>
        <w:t xml:space="preserve"> </w:t>
      </w:r>
      <w:r w:rsidRPr="00A70F42">
        <w:rPr>
          <w:rFonts w:eastAsia="SimSun" w:hint="eastAsia"/>
          <w:lang w:eastAsia="zh-CN"/>
        </w:rPr>
        <w:t>Health</w:t>
      </w:r>
      <w:r w:rsidRPr="00A70F42">
        <w:rPr>
          <w:rFonts w:eastAsia="SimSun"/>
          <w:lang w:eastAsia="zh-CN"/>
        </w:rPr>
        <w:t xml:space="preserve"> </w:t>
      </w:r>
      <w:r w:rsidRPr="00A70F42">
        <w:rPr>
          <w:rFonts w:eastAsia="SimSun" w:hint="eastAsia"/>
          <w:lang w:eastAsia="zh-CN"/>
        </w:rPr>
        <w:t>San Antonio</w:t>
      </w:r>
      <w:r w:rsidRPr="00A70F42">
        <w:rPr>
          <w:rFonts w:eastAsia="SimSun"/>
          <w:lang w:eastAsia="zh-CN"/>
        </w:rPr>
        <w:t>, Texas, USA</w:t>
      </w:r>
    </w:p>
    <w:p w14:paraId="65DABD10" w14:textId="48BFCAD8" w:rsidR="00F63044" w:rsidRPr="00A70F42" w:rsidRDefault="00F63044" w:rsidP="007443D0">
      <w:pPr>
        <w:spacing w:line="276" w:lineRule="auto"/>
        <w:jc w:val="center"/>
        <w:rPr>
          <w:rFonts w:eastAsia="SimSun"/>
          <w:lang w:eastAsia="zh-CN"/>
        </w:rPr>
      </w:pPr>
      <w:r w:rsidRPr="00A70F42">
        <w:rPr>
          <w:rFonts w:eastAsia="SimSun"/>
          <w:vertAlign w:val="superscript"/>
          <w:lang w:eastAsia="zh-CN"/>
        </w:rPr>
        <w:t>2</w:t>
      </w:r>
      <w:r w:rsidRPr="00A70F42">
        <w:rPr>
          <w:rFonts w:eastAsia="SimSun" w:hint="eastAsia"/>
          <w:lang w:eastAsia="zh-CN"/>
        </w:rPr>
        <w:t>Department of Radiology, UT</w:t>
      </w:r>
      <w:r w:rsidRPr="00A70F42">
        <w:rPr>
          <w:rFonts w:eastAsia="SimSun"/>
          <w:lang w:eastAsia="zh-CN"/>
        </w:rPr>
        <w:t xml:space="preserve"> </w:t>
      </w:r>
      <w:r w:rsidRPr="00A70F42">
        <w:rPr>
          <w:rFonts w:eastAsia="SimSun" w:hint="eastAsia"/>
          <w:lang w:eastAsia="zh-CN"/>
        </w:rPr>
        <w:t>Health</w:t>
      </w:r>
      <w:r w:rsidRPr="00A70F42">
        <w:rPr>
          <w:rFonts w:eastAsia="SimSun"/>
          <w:lang w:eastAsia="zh-CN"/>
        </w:rPr>
        <w:t xml:space="preserve"> </w:t>
      </w:r>
      <w:r w:rsidRPr="00A70F42">
        <w:rPr>
          <w:rFonts w:eastAsia="SimSun" w:hint="eastAsia"/>
          <w:lang w:eastAsia="zh-CN"/>
        </w:rPr>
        <w:t>San Antonio</w:t>
      </w:r>
      <w:r w:rsidRPr="00A70F42">
        <w:rPr>
          <w:rFonts w:eastAsia="SimSun"/>
          <w:lang w:eastAsia="zh-CN"/>
        </w:rPr>
        <w:t>, Texas, USA</w:t>
      </w:r>
    </w:p>
    <w:p w14:paraId="00D59597" w14:textId="74751F15" w:rsidR="001B57C2" w:rsidRPr="00A70F42" w:rsidRDefault="00712B1C" w:rsidP="007443D0">
      <w:pPr>
        <w:spacing w:line="276" w:lineRule="auto"/>
        <w:jc w:val="center"/>
        <w:rPr>
          <w:rFonts w:eastAsia="SimSun"/>
          <w:lang w:eastAsia="zh-CN"/>
        </w:rPr>
      </w:pPr>
      <w:r w:rsidRPr="00A70F42">
        <w:t xml:space="preserve">* </w:t>
      </w:r>
      <w:r w:rsidRPr="00A70F42">
        <w:rPr>
          <w:bCs/>
        </w:rPr>
        <w:t>Equal contributors</w:t>
      </w:r>
    </w:p>
    <w:p w14:paraId="384098FD" w14:textId="3CDF850F" w:rsidR="001B57C2" w:rsidRPr="00A70F42" w:rsidRDefault="007443D0" w:rsidP="007443D0">
      <w:pPr>
        <w:spacing w:before="100" w:beforeAutospacing="1" w:after="100" w:afterAutospacing="1" w:line="276" w:lineRule="auto"/>
        <w:jc w:val="center"/>
        <w:rPr>
          <w:rFonts w:eastAsia="Times New Roman"/>
          <w:lang w:eastAsia="en-US"/>
        </w:rPr>
      </w:pPr>
      <w:r w:rsidRPr="00A70F42">
        <w:t xml:space="preserve">Corresponding author:  </w:t>
      </w:r>
      <w:r w:rsidR="00F3375C" w:rsidRPr="00A70F42">
        <w:rPr>
          <w:rFonts w:eastAsia="Times New Roman"/>
          <w:lang w:eastAsia="en-US"/>
        </w:rPr>
        <w:t>mukhopadhyaykeya@gmail.com</w:t>
      </w:r>
    </w:p>
    <w:p w14:paraId="3913F8CB" w14:textId="77777777" w:rsidR="001B57C2" w:rsidRPr="00A70F42" w:rsidRDefault="001B57C2" w:rsidP="00F63044">
      <w:pPr>
        <w:spacing w:line="480" w:lineRule="auto"/>
        <w:jc w:val="both"/>
        <w:rPr>
          <w:rFonts w:eastAsia="SimSun"/>
          <w:lang w:eastAsia="zh-CN"/>
        </w:rPr>
      </w:pPr>
    </w:p>
    <w:p w14:paraId="164B0466" w14:textId="77777777" w:rsidR="002143C9" w:rsidRDefault="002143C9" w:rsidP="007443D0">
      <w:pPr>
        <w:spacing w:line="480" w:lineRule="auto"/>
        <w:jc w:val="both"/>
        <w:rPr>
          <w:rFonts w:eastAsia="SimSun"/>
          <w:b/>
          <w:lang w:eastAsia="zh-CN"/>
        </w:rPr>
        <w:sectPr w:rsidR="002143C9" w:rsidSect="002E25C6">
          <w:headerReference w:type="default" r:id="rId8"/>
          <w:pgSz w:w="12240" w:h="15840"/>
          <w:pgMar w:top="1440" w:right="1800" w:bottom="1440" w:left="1800" w:header="720" w:footer="720" w:gutter="0"/>
          <w:cols w:space="720"/>
          <w:docGrid w:linePitch="360"/>
        </w:sectPr>
      </w:pPr>
    </w:p>
    <w:p w14:paraId="07B87856" w14:textId="48CA5C7D" w:rsidR="006E5D06" w:rsidRPr="00A70F42" w:rsidRDefault="00F76BA2" w:rsidP="007443D0">
      <w:pPr>
        <w:spacing w:line="480" w:lineRule="auto"/>
        <w:jc w:val="both"/>
        <w:rPr>
          <w:rFonts w:eastAsia="SimSun"/>
          <w:b/>
          <w:lang w:eastAsia="zh-CN"/>
        </w:rPr>
      </w:pPr>
      <w:r w:rsidRPr="00A70F42">
        <w:rPr>
          <w:rFonts w:eastAsia="SimSun"/>
          <w:b/>
          <w:lang w:eastAsia="zh-CN"/>
        </w:rPr>
        <w:lastRenderedPageBreak/>
        <w:t>Abstract</w:t>
      </w:r>
    </w:p>
    <w:p w14:paraId="2F293FFE" w14:textId="20E98EF7" w:rsidR="0092098B" w:rsidRPr="00A70F42" w:rsidRDefault="0092098B" w:rsidP="007443D0">
      <w:pPr>
        <w:spacing w:line="480" w:lineRule="auto"/>
        <w:jc w:val="both"/>
        <w:rPr>
          <w:rFonts w:eastAsia="SimSun"/>
          <w:lang w:eastAsia="zh-CN"/>
        </w:rPr>
      </w:pPr>
      <w:r w:rsidRPr="00A70F42">
        <w:rPr>
          <w:shd w:val="clear" w:color="auto" w:fill="FFFFFF"/>
        </w:rPr>
        <w:t xml:space="preserve">Developing new imaging agents help in the detection of breast cancer with better sensitivity and specificity and it improves the patient outcomes significantly. This provides the physicians with improved early detection of breast cancer during the routine screening process and has the potential to help the surgeons in identifying the tumor margins more accurately for surgical resection.  In this study, we evaluate the efficiency of </w:t>
      </w:r>
      <w:r w:rsidRPr="00A70F42">
        <w:rPr>
          <w:rFonts w:eastAsia="SimSun"/>
          <w:vertAlign w:val="superscript"/>
          <w:lang w:eastAsia="zh-CN"/>
        </w:rPr>
        <w:t>64</w:t>
      </w:r>
      <w:r w:rsidRPr="00A70F42">
        <w:rPr>
          <w:rFonts w:eastAsia="SimSun"/>
          <w:lang w:eastAsia="zh-CN"/>
        </w:rPr>
        <w:t>Cu-</w:t>
      </w:r>
      <w:r w:rsidRPr="00A70F42">
        <w:rPr>
          <w:rFonts w:eastAsia="SimSun"/>
          <w:lang w:eastAsia="zh-CN"/>
        </w:rPr>
        <w:lastRenderedPageBreak/>
        <w:t xml:space="preserve">bevacizumab to successfully detect the small tumors (5mm), large tumors (15mm) and metastatic sites in MDA-MB-231 breast cancer mouse models compared to </w:t>
      </w:r>
      <w:r w:rsidRPr="00A70F42">
        <w:rPr>
          <w:rFonts w:eastAsia="SimSun"/>
          <w:vertAlign w:val="superscript"/>
          <w:lang w:eastAsia="zh-CN"/>
        </w:rPr>
        <w:t>18</w:t>
      </w:r>
      <w:r w:rsidRPr="00A70F42">
        <w:rPr>
          <w:rFonts w:eastAsia="SimSun"/>
          <w:lang w:eastAsia="zh-CN"/>
        </w:rPr>
        <w:t xml:space="preserve">FDG and conclude that </w:t>
      </w:r>
      <w:r w:rsidRPr="00A70F42">
        <w:rPr>
          <w:rFonts w:eastAsia="SimSun"/>
          <w:vertAlign w:val="superscript"/>
          <w:lang w:eastAsia="zh-CN"/>
        </w:rPr>
        <w:t>64</w:t>
      </w:r>
      <w:r w:rsidRPr="00A70F42">
        <w:rPr>
          <w:rFonts w:eastAsia="SimSun"/>
          <w:lang w:eastAsia="zh-CN"/>
        </w:rPr>
        <w:t>Cu-bevacizumab is a promising PET</w:t>
      </w:r>
      <w:r w:rsidR="007443D0" w:rsidRPr="00A70F42">
        <w:rPr>
          <w:rFonts w:eastAsia="SimSun"/>
          <w:lang w:eastAsia="zh-CN"/>
        </w:rPr>
        <w:t xml:space="preserve"> (positron emission tomography)</w:t>
      </w:r>
      <w:r w:rsidRPr="00A70F42">
        <w:rPr>
          <w:rFonts w:eastAsia="SimSun"/>
          <w:lang w:eastAsia="zh-CN"/>
        </w:rPr>
        <w:t xml:space="preserve"> imaging agent </w:t>
      </w:r>
      <w:r w:rsidR="000440AA" w:rsidRPr="00A70F42">
        <w:rPr>
          <w:rFonts w:eastAsia="SimSun"/>
          <w:lang w:eastAsia="zh-CN"/>
        </w:rPr>
        <w:t>with</w:t>
      </w:r>
      <w:r w:rsidRPr="00A70F42">
        <w:rPr>
          <w:rFonts w:eastAsia="SimSun"/>
          <w:lang w:eastAsia="zh-CN"/>
        </w:rPr>
        <w:t xml:space="preserve"> high possibility to be applied to human breast cancer detection, and could significantly improve patient survival.</w:t>
      </w:r>
    </w:p>
    <w:p w14:paraId="6E1A8414" w14:textId="77777777" w:rsidR="00030DBB" w:rsidRDefault="00030DBB" w:rsidP="007443D0">
      <w:pPr>
        <w:spacing w:line="480" w:lineRule="auto"/>
        <w:jc w:val="both"/>
        <w:rPr>
          <w:rFonts w:eastAsia="SimSun"/>
          <w:b/>
          <w:lang w:eastAsia="zh-CN"/>
        </w:rPr>
      </w:pPr>
    </w:p>
    <w:p w14:paraId="6AAD1C92" w14:textId="33B1803C" w:rsidR="007443D0" w:rsidRPr="00A70F42" w:rsidRDefault="007443D0" w:rsidP="007443D0">
      <w:pPr>
        <w:spacing w:line="480" w:lineRule="auto"/>
        <w:jc w:val="both"/>
        <w:rPr>
          <w:rFonts w:eastAsia="SimSun"/>
          <w:lang w:eastAsia="zh-CN"/>
        </w:rPr>
      </w:pPr>
      <w:r w:rsidRPr="00030DBB">
        <w:rPr>
          <w:rFonts w:eastAsia="SimSun"/>
          <w:b/>
          <w:lang w:eastAsia="zh-CN"/>
        </w:rPr>
        <w:lastRenderedPageBreak/>
        <w:t>Keywords:</w:t>
      </w:r>
      <w:r w:rsidRPr="00A70F42">
        <w:rPr>
          <w:rFonts w:eastAsia="SimSun"/>
          <w:lang w:eastAsia="zh-CN"/>
        </w:rPr>
        <w:t xml:space="preserve"> Breast cancer, Imaging agent, Biomarkers, PET</w:t>
      </w:r>
    </w:p>
    <w:p w14:paraId="1C09048F" w14:textId="50AEECD2" w:rsidR="0092098B" w:rsidRPr="00A70F42" w:rsidRDefault="0092098B" w:rsidP="009354F7">
      <w:pPr>
        <w:spacing w:line="480" w:lineRule="auto"/>
        <w:jc w:val="both"/>
        <w:rPr>
          <w:rFonts w:eastAsia="SimSun"/>
          <w:b/>
          <w:lang w:eastAsia="zh-CN"/>
        </w:rPr>
      </w:pPr>
      <w:r w:rsidRPr="00A70F42">
        <w:rPr>
          <w:rFonts w:eastAsia="SimSun"/>
          <w:lang w:eastAsia="zh-CN"/>
        </w:rPr>
        <w:t xml:space="preserve"> </w:t>
      </w:r>
      <w:bookmarkStart w:id="0" w:name="_GoBack"/>
      <w:bookmarkEnd w:id="0"/>
    </w:p>
    <w:p w14:paraId="675A765F" w14:textId="46DE9908" w:rsidR="00CF4710" w:rsidRPr="00A70F42" w:rsidRDefault="001D5000" w:rsidP="00A70F42">
      <w:pPr>
        <w:autoSpaceDE w:val="0"/>
        <w:autoSpaceDN w:val="0"/>
        <w:spacing w:line="480" w:lineRule="auto"/>
        <w:jc w:val="both"/>
        <w:rPr>
          <w:rFonts w:eastAsia="SimSun"/>
          <w:b/>
          <w:bCs/>
          <w:lang w:eastAsia="zh-CN"/>
        </w:rPr>
      </w:pPr>
      <w:r>
        <w:rPr>
          <w:b/>
          <w:bCs/>
        </w:rPr>
        <w:t>1.</w:t>
      </w:r>
      <w:r w:rsidR="00A907EE">
        <w:rPr>
          <w:b/>
          <w:bCs/>
        </w:rPr>
        <w:t xml:space="preserve"> </w:t>
      </w:r>
      <w:r w:rsidR="00CF4710" w:rsidRPr="00A70F42">
        <w:rPr>
          <w:b/>
          <w:bCs/>
        </w:rPr>
        <w:t>Introduction</w:t>
      </w:r>
    </w:p>
    <w:p w14:paraId="147BFD0C" w14:textId="70BC6D73" w:rsidR="00CF4710" w:rsidRPr="00A70F42" w:rsidRDefault="00CF4710" w:rsidP="00CF4710">
      <w:pPr>
        <w:spacing w:line="480" w:lineRule="auto"/>
        <w:jc w:val="both"/>
        <w:rPr>
          <w:rFonts w:eastAsia="SimSun"/>
          <w:lang w:eastAsia="zh-CN"/>
        </w:rPr>
      </w:pPr>
      <w:r w:rsidRPr="00A70F42">
        <w:rPr>
          <w:rFonts w:eastAsia="SimSun"/>
          <w:lang w:eastAsia="zh-CN"/>
        </w:rPr>
        <w:t xml:space="preserve">Breast cancer is the most common malignant disease in </w:t>
      </w:r>
      <w:r w:rsidRPr="00A70F42">
        <w:rPr>
          <w:rFonts w:eastAsia="SimSun" w:hint="eastAsia"/>
          <w:lang w:eastAsia="zh-CN"/>
        </w:rPr>
        <w:t>w</w:t>
      </w:r>
      <w:r w:rsidRPr="00A70F42">
        <w:rPr>
          <w:rFonts w:eastAsia="SimSun"/>
          <w:lang w:eastAsia="zh-CN"/>
        </w:rPr>
        <w:t>estern women</w:t>
      </w:r>
      <w:r w:rsidRPr="00A70F42">
        <w:rPr>
          <w:rFonts w:eastAsia="SimSun" w:hint="eastAsia"/>
          <w:lang w:eastAsia="zh-CN"/>
        </w:rPr>
        <w:t xml:space="preserve"> </w:t>
      </w:r>
      <w:r w:rsidR="00D356CA" w:rsidRPr="00A70F42">
        <w:rPr>
          <w:rFonts w:eastAsia="SimSun"/>
          <w:lang w:eastAsia="zh-CN"/>
        </w:rPr>
        <w:fldChar w:fldCharType="begin"/>
      </w:r>
      <w:r w:rsidRPr="00A70F42">
        <w:rPr>
          <w:rFonts w:eastAsia="SimSun"/>
          <w:lang w:eastAsia="zh-CN"/>
        </w:rPr>
        <w:instrText xml:space="preserve"> ADDIN EN.CITE &lt;EndNote&gt;&lt;Cite&gt;&lt;Author&gt;Weigelt&lt;/Author&gt;&lt;Year&gt;2005&lt;/Year&gt;&lt;RecNum&gt;36&lt;/RecNum&gt;&lt;record&gt;&lt;rec-number&gt;36&lt;/rec-number&gt;&lt;foreign-keys&gt;&lt;key app="EN" db-id="r29xpwxt8xvzszewfz6vpp2ts2ddrdatesxv"&gt;36&lt;/key&gt;&lt;/foreign-keys&gt;&lt;ref-type name="Journal Article"&gt;17&lt;/ref-type&gt;&lt;contributors&gt;&lt;authors&gt;&lt;author&gt;Weigelt, Britta&lt;/author&gt;&lt;author&gt;Peterse, Johannes L.&lt;/author&gt;&lt;author&gt;van&amp;apos;t Veer, Laura J.&lt;/author&gt;&lt;/authors&gt;&lt;/contributors&gt;&lt;titles&gt;&lt;title&gt;Breast cancer metastasis: markers and models&lt;/title&gt;&lt;secondary-title&gt;Nat Rev Cancer&lt;/secondary-title&gt;&lt;/titles&gt;&lt;pages&gt;591-602&lt;/pages&gt;&lt;volume&gt;5&lt;/volume&gt;&lt;number&gt;8&lt;/number&gt;&lt;dates&gt;&lt;year&gt;2005&lt;/year&gt;&lt;/dates&gt;&lt;isbn&gt;1474-175X&lt;/isbn&gt;&lt;urls&gt;&lt;related-urls&gt;&lt;url&gt;http://dx.doi.org/10.1038/nrc1670&lt;/url&gt;&lt;url&gt;http://www.nature.com/nrc/journal/v5/n8/suppinfo/nrc1670_S1.html&lt;/url&gt;&lt;/related-urls&gt;&lt;/urls&gt;&lt;/record&gt;&lt;/Cite&gt;&lt;/EndNote&gt;</w:instrText>
      </w:r>
      <w:r w:rsidR="00D356CA" w:rsidRPr="00A70F42">
        <w:rPr>
          <w:rFonts w:eastAsia="SimSun"/>
          <w:lang w:eastAsia="zh-CN"/>
        </w:rPr>
        <w:fldChar w:fldCharType="separate"/>
      </w:r>
      <w:r w:rsidRPr="00A70F42">
        <w:rPr>
          <w:rFonts w:eastAsia="SimSun"/>
          <w:lang w:eastAsia="zh-CN"/>
        </w:rPr>
        <w:t>[1</w:t>
      </w:r>
      <w:r w:rsidR="00A66B56" w:rsidRPr="00A70F42">
        <w:rPr>
          <w:rFonts w:eastAsia="SimSun"/>
          <w:lang w:eastAsia="zh-CN"/>
        </w:rPr>
        <w:t>, 2</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In US, breast cancer incidence in women is 1 in 8 (about</w:t>
      </w:r>
      <w:r w:rsidRPr="00A70F42">
        <w:rPr>
          <w:rFonts w:eastAsia="SimSun" w:hint="eastAsia"/>
          <w:lang w:eastAsia="zh-CN"/>
        </w:rPr>
        <w:t xml:space="preserve"> </w:t>
      </w:r>
      <w:r w:rsidRPr="00A70F42">
        <w:rPr>
          <w:rFonts w:eastAsia="SimSun"/>
          <w:lang w:eastAsia="zh-CN"/>
        </w:rPr>
        <w:t>13</w:t>
      </w:r>
      <w:r w:rsidRPr="00A70F42">
        <w:rPr>
          <w:rFonts w:eastAsia="SimSun" w:hint="eastAsia"/>
          <w:lang w:eastAsia="zh-CN"/>
        </w:rPr>
        <w:t xml:space="preserve"> %</w:t>
      </w:r>
      <w:r w:rsidRPr="00A70F42">
        <w:rPr>
          <w:rFonts w:eastAsia="SimSun"/>
          <w:lang w:eastAsia="zh-CN"/>
        </w:rPr>
        <w:t>) (www.breastcancer.org), and is the second</w:t>
      </w:r>
      <w:r w:rsidRPr="00A70F42">
        <w:rPr>
          <w:rFonts w:eastAsia="SimSun" w:hint="eastAsia"/>
          <w:lang w:eastAsia="zh-CN"/>
        </w:rPr>
        <w:t xml:space="preserve"> </w:t>
      </w:r>
      <w:r w:rsidRPr="00A70F42">
        <w:rPr>
          <w:rFonts w:eastAsia="SimSun"/>
          <w:lang w:eastAsia="zh-CN"/>
        </w:rPr>
        <w:t xml:space="preserve">leading cause of cancer death in women </w:t>
      </w:r>
      <w:r w:rsidR="00D356CA" w:rsidRPr="00A70F42">
        <w:rPr>
          <w:rFonts w:eastAsia="SimSun"/>
          <w:lang w:eastAsia="zh-CN"/>
        </w:rPr>
        <w:fldChar w:fldCharType="begin"/>
      </w:r>
      <w:r w:rsidRPr="00A70F42">
        <w:rPr>
          <w:rFonts w:eastAsia="SimSun"/>
          <w:lang w:eastAsia="zh-CN"/>
        </w:rPr>
        <w:instrText xml:space="preserve"> ADDIN EN.CITE &lt;EndNote&gt;&lt;Cite&gt;&lt;Author&gt;Kozlow&lt;/Author&gt;&lt;Year&gt;2005&lt;/Year&gt;&lt;RecNum&gt;12&lt;/RecNum&gt;&lt;record&gt;&lt;rec-number&gt;12&lt;/rec-number&gt;&lt;foreign-keys&gt;&lt;key app="EN" db-id="vwd2wxwwcv2r00ezx5qp5w2jrr2wwewt0a0t"&gt;12&lt;/key&gt;&lt;/foreign-keys&gt;&lt;ref-type name="Journal Article"&gt;17&lt;/ref-type&gt;&lt;contributors&gt;&lt;authors&gt;&lt;author&gt;Kozlow, Wende&lt;/author&gt;&lt;author&gt;Guise, Theresa A.&lt;/author&gt;&lt;/authors&gt;&lt;/contributors&gt;&lt;titles&gt;&lt;title&gt;Breast Cancer Metastasis to Bone: Mechanisms of Osteolysis and Implications for Therapy&lt;/title&gt;&lt;secondary-title&gt;Journal of Mammary Gland Biology and Neoplasia&lt;/secondary-title&gt;&lt;/titles&gt;&lt;periodical&gt;&lt;full-title&gt;Journal of Mammary Gland Biology and Neoplasia&lt;/full-title&gt;&lt;/periodical&gt;&lt;pages&gt;169-180&lt;/pages&gt;&lt;volume&gt;10&lt;/volume&gt;&lt;number&gt;2&lt;/number&gt;&lt;dates&gt;&lt;year&gt;2005&lt;/year&gt;&lt;/dates&gt;&lt;urls&gt;&lt;related-urls&gt;&lt;url&gt;http://dx.doi.org/10.1007/s10911-005-5399-8&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A66B56" w:rsidRPr="00A70F42">
        <w:rPr>
          <w:rFonts w:eastAsia="SimSun"/>
          <w:lang w:eastAsia="zh-CN"/>
        </w:rPr>
        <w:t>1, 3</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In these patients, the primary tumor is not the main cause of the death but </w:t>
      </w:r>
      <w:r w:rsidRPr="00A70F42">
        <w:rPr>
          <w:rFonts w:eastAsia="SimSun" w:hint="eastAsia"/>
          <w:lang w:eastAsia="zh-CN"/>
        </w:rPr>
        <w:t>rather is due to</w:t>
      </w:r>
      <w:r w:rsidRPr="00A70F42">
        <w:rPr>
          <w:rFonts w:eastAsia="SimSun"/>
          <w:lang w:eastAsia="zh-CN"/>
        </w:rPr>
        <w:t xml:space="preserve"> metastases at distant sites.</w:t>
      </w:r>
      <w:r w:rsidRPr="00A70F42">
        <w:rPr>
          <w:rFonts w:eastAsia="SimSun" w:hint="eastAsia"/>
          <w:lang w:eastAsia="zh-CN"/>
        </w:rPr>
        <w:t xml:space="preserve"> For </w:t>
      </w:r>
      <w:r w:rsidRPr="00A70F42">
        <w:rPr>
          <w:rFonts w:eastAsia="SimSun"/>
          <w:lang w:eastAsia="zh-CN"/>
        </w:rPr>
        <w:t>new cases of breast cancer</w:t>
      </w:r>
      <w:r w:rsidRPr="00A70F42">
        <w:rPr>
          <w:rFonts w:eastAsia="SimSun" w:hint="eastAsia"/>
          <w:lang w:eastAsia="zh-CN"/>
        </w:rPr>
        <w:t>, 73 %</w:t>
      </w:r>
      <w:r w:rsidRPr="00A70F42">
        <w:rPr>
          <w:rFonts w:eastAsia="SimSun"/>
          <w:lang w:eastAsia="zh-CN"/>
        </w:rPr>
        <w:t xml:space="preserve"> were invasive</w:t>
      </w:r>
      <w:r w:rsidRPr="00A70F42">
        <w:rPr>
          <w:rFonts w:eastAsia="SimSun" w:hint="eastAsia"/>
          <w:lang w:eastAsia="zh-CN"/>
        </w:rPr>
        <w:t xml:space="preserve"> and</w:t>
      </w:r>
      <w:r w:rsidRPr="00A70F42">
        <w:rPr>
          <w:rFonts w:eastAsia="SimSun"/>
          <w:lang w:eastAsia="zh-CN"/>
        </w:rPr>
        <w:t xml:space="preserve"> </w:t>
      </w:r>
      <w:r w:rsidRPr="00A70F42">
        <w:rPr>
          <w:rFonts w:eastAsia="SimSun" w:hint="eastAsia"/>
          <w:lang w:eastAsia="zh-CN"/>
        </w:rPr>
        <w:t xml:space="preserve">only </w:t>
      </w:r>
      <w:r w:rsidRPr="00A70F42">
        <w:rPr>
          <w:rFonts w:eastAsia="SimSun"/>
          <w:lang w:eastAsia="zh-CN"/>
        </w:rPr>
        <w:t>27</w:t>
      </w:r>
      <w:r w:rsidRPr="00A70F42">
        <w:rPr>
          <w:rFonts w:eastAsia="SimSun" w:hint="eastAsia"/>
          <w:lang w:eastAsia="zh-CN"/>
        </w:rPr>
        <w:t xml:space="preserve"> </w:t>
      </w:r>
      <w:r w:rsidRPr="00A70F42">
        <w:rPr>
          <w:rFonts w:eastAsia="SimSun"/>
          <w:lang w:eastAsia="zh-CN"/>
        </w:rPr>
        <w:t xml:space="preserve">% </w:t>
      </w:r>
      <w:r w:rsidRPr="00A70F42">
        <w:rPr>
          <w:rFonts w:eastAsia="SimSun" w:hint="eastAsia"/>
          <w:lang w:eastAsia="zh-CN"/>
        </w:rPr>
        <w:t>were</w:t>
      </w:r>
      <w:r w:rsidRPr="00A70F42">
        <w:rPr>
          <w:rFonts w:eastAsia="SimSun"/>
          <w:lang w:eastAsia="zh-CN"/>
        </w:rPr>
        <w:t xml:space="preserve"> non-invasive (in situ) in 20</w:t>
      </w:r>
      <w:r w:rsidR="00403E5E" w:rsidRPr="00A70F42">
        <w:rPr>
          <w:rFonts w:eastAsia="SimSun"/>
          <w:lang w:eastAsia="zh-CN"/>
        </w:rPr>
        <w:t>19</w:t>
      </w:r>
      <w:r w:rsidRPr="00A70F42">
        <w:rPr>
          <w:rFonts w:eastAsia="SimSun"/>
          <w:lang w:eastAsia="zh-CN"/>
        </w:rPr>
        <w:t xml:space="preserve">. Lung, liver, brain, pleura, and bone are </w:t>
      </w:r>
      <w:r w:rsidRPr="00A70F42">
        <w:rPr>
          <w:rFonts w:eastAsia="SimSun" w:hint="eastAsia"/>
          <w:lang w:eastAsia="zh-CN"/>
        </w:rPr>
        <w:t xml:space="preserve">the </w:t>
      </w:r>
      <w:r w:rsidRPr="00A70F42">
        <w:rPr>
          <w:rFonts w:eastAsia="SimSun"/>
          <w:lang w:eastAsia="zh-CN"/>
        </w:rPr>
        <w:t xml:space="preserve">most common sites of breast cancer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&lt;EndNote&gt;&lt;Cite&gt;&lt;Author&gt;Yeu-Tsu&lt;/Author&gt;&lt;Year&gt;1983&lt;/Year&gt;&lt;RecNum&gt;16&lt;/RecNum&gt;&lt;record&gt;&lt;rec-number&gt;16&lt;/rec-number&gt;&lt;foreign-keys&gt;&lt;key app="EN" db-id="vwd2wxwwcv2r00ezx5qp5w2jrr2wwewt0a0t"&gt;16&lt;/key&gt;&lt;/foreign-keys&gt;&lt;ref-type name="Journal Article"&gt;17&lt;/ref-type&gt;&lt;contributors&gt;&lt;authors&gt;&lt;author&gt;Yeu-Tsu, N. Lee&lt;/author&gt;&lt;/authors&gt;&lt;/contributors&gt;&lt;auth-address&gt;Department of Surgery, University of Southern California School of Medicine, Tumor Surgery Service, Los Angeles County-USC Medical Center, Los Angeles&lt;/auth-address&gt;&lt;titles&gt;&lt;title&gt;Breast carcinoma: Pattern of metastasis at autopsy&lt;/title&gt;&lt;secondary-title&gt;Journal of Surgical Oncology&lt;/secondary-title&gt;&lt;/titles&gt;&lt;periodical&gt;&lt;full-title&gt;Journal of Surgical Oncology&lt;/full-title&gt;&lt;/periodical&gt;&lt;pages&gt;175-180&lt;/pages&gt;&lt;volume&gt;23&lt;/volume&gt;&lt;number&gt;3&lt;/number&gt;&lt;dates&gt;&lt;year&gt;1983&lt;/year&gt;&lt;/dates&gt;&lt;isbn&gt;1096-9098&lt;/isbn&gt;&lt;urls&gt;&lt;related-urls&gt;&lt;url&gt;http://dx.doi.org/10.1002/jso.2930230311&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4, 5</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Greater than 80% of patients with advanced disease</w:t>
      </w:r>
      <w:r w:rsidRPr="00A70F42">
        <w:rPr>
          <w:rFonts w:eastAsia="SimSun" w:hint="eastAsia"/>
          <w:lang w:eastAsia="zh-CN"/>
        </w:rPr>
        <w:t xml:space="preserve"> have </w:t>
      </w:r>
      <w:r w:rsidRPr="00A70F42">
        <w:rPr>
          <w:rFonts w:eastAsia="SimSun"/>
          <w:lang w:eastAsia="zh-CN"/>
        </w:rPr>
        <w:t xml:space="preserve">bone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&lt;EndNote&gt;&lt;Cite&gt;&lt;Author&gt;Kozlow&lt;/Author&gt;&lt;Year&gt;2005&lt;/Year&gt;&lt;RecNum&gt;12&lt;/RecNum&gt;&lt;record&gt;&lt;rec-number&gt;12&lt;/rec-number&gt;&lt;foreign-keys&gt;&lt;key app="EN" db-id="vwd2wxwwcv2r00ezx5qp5w2jrr2wwewt0a0t"&gt;12&lt;/key&gt;&lt;/foreign-keys&gt;&lt;ref-type name="Journal Article"&gt;17&lt;/ref-type&gt;&lt;contributors&gt;&lt;authors&gt;&lt;author&gt;Kozlow, Wende&lt;/author&gt;&lt;author&gt;Guise, Theresa A.&lt;/author&gt;&lt;/authors&gt;&lt;/contributors&gt;&lt;titles&gt;&lt;title&gt;Breast Cancer Metastasis to Bone: Mechanisms of Osteolysis and Implications for Therapy&lt;/title&gt;&lt;secondary-title&gt;Journal of Mammary Gland Biology and Neoplasia&lt;/secondary-title&gt;&lt;/titles&gt;&lt;periodical&gt;&lt;full-title&gt;Journal of Mammary Gland Biology and Neoplasia&lt;/full-title&gt;&lt;/periodical&gt;&lt;pages&gt;169-180&lt;/pages&gt;&lt;volume&gt;10&lt;/volume&gt;&lt;number&gt;2&lt;/number&gt;&lt;dates&gt;&lt;year&gt;2005&lt;/year&gt;&lt;/dates&gt;&lt;urls&gt;&lt;related-urls&gt;&lt;url&gt;http://dx.doi.org/10.1007/s10911-005-5399-8&lt;/url&gt;&lt;/related-urls&gt;&lt;/urls&gt;&lt;/record&gt;&lt;/Cite&gt;&lt;/EndNote&gt;</w:instrText>
      </w:r>
      <w:r w:rsidR="00D356CA" w:rsidRPr="00A70F42">
        <w:rPr>
          <w:rFonts w:eastAsia="SimSun"/>
          <w:lang w:eastAsia="zh-CN"/>
        </w:rPr>
        <w:fldChar w:fldCharType="separate"/>
      </w:r>
      <w:r w:rsidRPr="00A70F42">
        <w:rPr>
          <w:rFonts w:eastAsia="SimSun"/>
          <w:lang w:eastAsia="zh-CN"/>
        </w:rPr>
        <w:t>[2</w:t>
      </w:r>
      <w:r w:rsidR="00C95B01" w:rsidRPr="00A70F42">
        <w:rPr>
          <w:rFonts w:eastAsia="SimSun"/>
          <w:lang w:eastAsia="zh-CN"/>
        </w:rPr>
        <w:t>, 4</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Effective diagnostic tools are clearly needed in order to offer medical professionals </w:t>
      </w:r>
      <w:r w:rsidRPr="00A70F42">
        <w:rPr>
          <w:rFonts w:eastAsia="SimSun"/>
          <w:lang w:eastAsia="zh-CN"/>
        </w:rPr>
        <w:lastRenderedPageBreak/>
        <w:t xml:space="preserve">useful information to control the disease. Several molecules, such as epidermal growth factor receptor 2 (ERBB2, also known as HER2/neu) </w:t>
      </w:r>
      <w:r w:rsidR="00D356CA" w:rsidRPr="00A70F42">
        <w:rPr>
          <w:rFonts w:eastAsia="SimSun"/>
          <w:lang w:eastAsia="zh-CN"/>
        </w:rPr>
        <w:fldChar w:fldCharType="begin"/>
      </w:r>
      <w:r w:rsidRPr="00A70F42">
        <w:rPr>
          <w:rFonts w:eastAsia="SimSun"/>
          <w:lang w:eastAsia="zh-CN"/>
        </w:rPr>
        <w:instrText xml:space="preserve"> ADDIN EN.CITE &lt;EndNote&gt;&lt;Cite&gt;&lt;Author&gt;Ross&lt;/Author&gt;&lt;Year&gt;2003&lt;/Year&gt;&lt;RecNum&gt;17&lt;/RecNum&gt;&lt;record&gt;&lt;rec-number&gt;17&lt;/rec-number&gt;&lt;foreign-keys&gt;&lt;key app="EN" db-id="vwd2wxwwcv2r00ezx5qp5w2jrr2wwewt0a0t"&gt;17&lt;/key&gt;&lt;/foreign-keys&gt;&lt;ref-type name="Journal Article"&gt;17&lt;/ref-type&gt;&lt;contributors&gt;&lt;authors&gt;&lt;author&gt;Ross, Jeffrey S.&lt;/author&gt;&lt;author&gt;Fletcher, Jonathan A.&lt;/author&gt;&lt;author&gt;Linette, Gerald P.&lt;/author&gt;&lt;author&gt;Stec, James&lt;/author&gt;&lt;author&gt;Clark, Edward&lt;/author&gt;&lt;author&gt;Ayers, Mark&lt;/author&gt;&lt;author&gt;Symmans, W. Fraser&lt;/author&gt;&lt;author&gt;Pusztai, Lajos&lt;/author&gt;&lt;author&gt;Bloom, Kenneth J.&lt;/author&gt;&lt;/authors&gt;&lt;/contributors&gt;&lt;titles&gt;&lt;title&gt;The HER-2/neu Gene and Protein in Breast Cancer 2003: Biomarker and Target of Therapy&lt;/title&gt;&lt;secondary-title&gt;Oncologist&lt;/secondary-title&gt;&lt;/titles&gt;&lt;periodical&gt;&lt;full-title&gt;Oncologist&lt;/full-title&gt;&lt;/periodical&gt;&lt;pages&gt;307-325&lt;/pages&gt;&lt;volume&gt;8&lt;/volume&gt;&lt;number&gt;4&lt;/number&gt;&lt;dates&gt;&lt;year&gt;2003&lt;/year&gt;&lt;pub-dates&gt;&lt;date&gt;August 1, 2003&lt;/date&gt;&lt;/pub-dates&gt;&lt;/dates&gt;&lt;urls&gt;&lt;related-urls&gt;&lt;url&gt;http://theoncologist.alphamedpress.org/cgi/content/abstract/8/4/307&lt;/url&gt;&lt;/related-urls&gt;&lt;/urls&gt;&lt;electronic-resource-num&gt;10.1634/theoncologist.8-4-307&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C95B01" w:rsidRPr="00A70F42">
        <w:rPr>
          <w:rFonts w:eastAsia="SimSun"/>
          <w:lang w:eastAsia="zh-CN"/>
        </w:rPr>
        <w:t>6</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urokinase-type plasminogen activator (</w:t>
      </w:r>
      <w:proofErr w:type="spellStart"/>
      <w:r w:rsidRPr="00A70F42">
        <w:rPr>
          <w:rFonts w:eastAsia="SimSun"/>
          <w:lang w:eastAsia="zh-CN"/>
        </w:rPr>
        <w:t>uPA</w:t>
      </w:r>
      <w:proofErr w:type="spellEnd"/>
      <w:r w:rsidRPr="00A70F42">
        <w:rPr>
          <w:rFonts w:eastAsia="SimSun"/>
          <w:lang w:eastAsia="zh-CN"/>
        </w:rPr>
        <w:t xml:space="preserve">) </w:t>
      </w:r>
      <w:r w:rsidR="00D356CA" w:rsidRPr="00A70F42">
        <w:rPr>
          <w:rFonts w:eastAsia="SimSun"/>
          <w:lang w:eastAsia="zh-CN"/>
        </w:rPr>
        <w:fldChar w:fldCharType="begin"/>
      </w:r>
      <w:r w:rsidRPr="00A70F42">
        <w:rPr>
          <w:rFonts w:eastAsia="SimSun"/>
          <w:lang w:eastAsia="zh-CN"/>
        </w:rPr>
        <w:instrText xml:space="preserve"> ADDIN EN.CITE &lt;EndNote&gt;&lt;Cite&gt;&lt;Author&gt;Peter A. Andreasen&lt;/Author&gt;&lt;Year&gt;1997&lt;/Year&gt;&lt;RecNum&gt;18&lt;/RecNum&gt;&lt;record&gt;&lt;rec-number&gt;18&lt;/rec-number&gt;&lt;foreign-keys&gt;&lt;key app="EN" db-id="vwd2wxwwcv2r00ezx5qp5w2jrr2wwewt0a0t"&gt;18&lt;/key&gt;&lt;/foreign-keys&gt;&lt;ref-type name="Journal Article"&gt;17&lt;/ref-type&gt;&lt;contributors&gt;&lt;authors&gt;&lt;author&gt;Peter A. Andreasen, Lars Kjøller Lise Christensen Michael J. Duffy&lt;/author&gt;&lt;/authors&gt;&lt;/contributors&gt;&lt;auth-address&gt;Department of Molecular and Structural Biology, University of Aarhus, Aarhus, Denmark; Department of Pathology, State University Hospital, Copenhagen, Denmark; Nuclear Medicine Department, St. Vincent&amp;apos;s Hospital, Dublin, Ireland&lt;/auth-address&gt;&lt;titles&gt;&lt;title&gt;The urokinase-type plasminogen activator system in cancer metastasis: A review&lt;/title&gt;&lt;secondary-title&gt;International Journal of Cancer&lt;/secondary-title&gt;&lt;/titles&gt;&lt;periodical&gt;&lt;full-title&gt;International Journal of Cancer&lt;/full-title&gt;&lt;/periodical&gt;&lt;pages&gt;1-22&lt;/pages&gt;&lt;volume&gt;72&lt;/volume&gt;&lt;number&gt;1&lt;/number&gt;&lt;dates&gt;&lt;year&gt;1997&lt;/year&gt;&lt;/dates&gt;&lt;isbn&gt;1097-0215&lt;/isbn&gt;&lt;urls&gt;&lt;related-urls&gt;&lt;url&gt;http://dx.doi.org/10.1002/(SICI)1097-0215(19970703)72:1&amp;lt;1::AID-IJC1&amp;gt;3.0.CO;2-Z&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C84433" w:rsidRPr="00A70F42">
        <w:rPr>
          <w:rFonts w:eastAsia="SimSun"/>
          <w:lang w:eastAsia="zh-CN"/>
        </w:rPr>
        <w:t>7</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and the matrix metalloproteinases (MMP1, MMP9) </w:t>
      </w:r>
      <w:r w:rsidR="00D356CA" w:rsidRPr="00A70F42">
        <w:rPr>
          <w:rFonts w:eastAsia="SimSun"/>
          <w:lang w:eastAsia="zh-CN"/>
        </w:rPr>
        <w:fldChar w:fldCharType="begin"/>
      </w:r>
      <w:r w:rsidRPr="00A70F42">
        <w:rPr>
          <w:rFonts w:eastAsia="SimSun"/>
          <w:lang w:eastAsia="zh-CN"/>
        </w:rPr>
        <w:instrText xml:space="preserve"> ADDIN EN.CITE &lt;EndNote&gt;&lt;Cite&gt;&lt;Author&gt;Egeblad&lt;/Author&gt;&lt;Year&gt;2002&lt;/Year&gt;&lt;RecNum&gt;19&lt;/RecNum&gt;&lt;record&gt;&lt;rec-number&gt;19&lt;/rec-number&gt;&lt;foreign-keys&gt;&lt;key app="EN" db-id="vwd2wxwwcv2r00ezx5qp5w2jrr2wwewt0a0t"&gt;19&lt;/key&gt;&lt;/foreign-keys&gt;&lt;ref-type name="Journal Article"&gt;17&lt;/ref-type&gt;&lt;contributors&gt;&lt;authors&gt;&lt;author&gt;Egeblad, Mikala&lt;/author&gt;&lt;author&gt;Werb, Zena&lt;/author&gt;&lt;/authors&gt;&lt;/contributors&gt;&lt;titles&gt;&lt;title&gt;New functions for the matrix metalloproteinases in cancer progression&lt;/title&gt;&lt;secondary-title&gt;Nat Rev Cancer&lt;/secondary-title&gt;&lt;/titles&gt;&lt;periodical&gt;&lt;full-title&gt;Nat Rev Cancer&lt;/full-title&gt;&lt;/periodical&gt;&lt;pages&gt;161-174&lt;/pages&gt;&lt;volume&gt;2&lt;/volume&gt;&lt;number&gt;3&lt;/number&gt;&lt;dates&gt;&lt;year&gt;2002&lt;/year&gt;&lt;/dates&gt;&lt;isbn&gt;1474-175X&lt;/isbn&gt;&lt;urls&gt;&lt;related-urls&gt;&lt;url&gt;http://dx.doi.org/10.1038/nrc745&lt;/url&gt;&lt;url&gt;http://www.nature.com/nrc/journal/v2/n3/suppinfo/nrc745_S1.html&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C95B01" w:rsidRPr="00A70F42">
        <w:rPr>
          <w:rFonts w:eastAsia="SimSun"/>
          <w:lang w:eastAsia="zh-CN"/>
        </w:rPr>
        <w:t>8</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ha</w:t>
      </w:r>
      <w:r w:rsidRPr="00A70F42">
        <w:rPr>
          <w:rFonts w:eastAsia="SimSun" w:hint="eastAsia"/>
          <w:lang w:eastAsia="zh-CN"/>
        </w:rPr>
        <w:t>ve</w:t>
      </w:r>
      <w:r w:rsidRPr="00A70F42">
        <w:rPr>
          <w:rFonts w:eastAsia="SimSun"/>
          <w:lang w:eastAsia="zh-CN"/>
        </w:rPr>
        <w:t xml:space="preserve"> been discovered as a biomarkers for evaluating</w:t>
      </w:r>
      <w:r w:rsidRPr="00A70F42">
        <w:rPr>
          <w:rFonts w:eastAsia="SimSun" w:hint="eastAsia"/>
          <w:lang w:eastAsia="zh-CN"/>
        </w:rPr>
        <w:t xml:space="preserve"> disease</w:t>
      </w:r>
      <w:r w:rsidRPr="00A70F42">
        <w:rPr>
          <w:rFonts w:eastAsia="SimSun"/>
          <w:lang w:eastAsia="zh-CN"/>
        </w:rPr>
        <w:t xml:space="preserve"> prognosis this disease. However, only imaging technology can provide an overall idea about the tumor size and metastasis distribution.</w:t>
      </w:r>
      <w:r w:rsidRPr="00A70F42">
        <w:rPr>
          <w:rFonts w:eastAsia="SimSun" w:hint="eastAsia"/>
          <w:lang w:eastAsia="zh-CN"/>
        </w:rPr>
        <w:t xml:space="preserve"> Of </w:t>
      </w:r>
      <w:r w:rsidRPr="00A70F42">
        <w:rPr>
          <w:rFonts w:eastAsia="SimSun"/>
          <w:lang w:eastAsia="zh-CN"/>
        </w:rPr>
        <w:t>all the imaging technique</w:t>
      </w:r>
      <w:r w:rsidRPr="00A70F42">
        <w:rPr>
          <w:rFonts w:eastAsia="SimSun" w:hint="eastAsia"/>
          <w:lang w:eastAsia="zh-CN"/>
        </w:rPr>
        <w:t>s</w:t>
      </w:r>
      <w:r w:rsidRPr="00A70F42">
        <w:rPr>
          <w:rFonts w:eastAsia="SimSun"/>
          <w:lang w:eastAsia="zh-CN"/>
        </w:rPr>
        <w:t xml:space="preserve">, </w:t>
      </w:r>
      <w:r w:rsidRPr="00A70F42">
        <w:rPr>
          <w:vertAlign w:val="superscript"/>
        </w:rPr>
        <w:t>18</w:t>
      </w:r>
      <w:r w:rsidRPr="00A70F42">
        <w:t xml:space="preserve">FDG PET imaging is </w:t>
      </w:r>
      <w:r w:rsidRPr="00A70F42">
        <w:rPr>
          <w:rFonts w:eastAsia="SimSun"/>
          <w:lang w:eastAsia="zh-CN"/>
        </w:rPr>
        <w:t xml:space="preserve">one of the </w:t>
      </w:r>
      <w:r w:rsidRPr="00A70F42">
        <w:t>most powerful molecular imaging technique</w:t>
      </w:r>
      <w:r w:rsidRPr="00A70F42">
        <w:rPr>
          <w:rFonts w:eastAsia="SimSun" w:hint="eastAsia"/>
          <w:lang w:eastAsia="zh-CN"/>
        </w:rPr>
        <w:t>s</w:t>
      </w:r>
      <w:r w:rsidRPr="00A70F42">
        <w:t xml:space="preserve"> </w:t>
      </w:r>
      <w:r w:rsidRPr="00A70F42">
        <w:rPr>
          <w:rFonts w:eastAsia="SimSun" w:hint="eastAsia"/>
          <w:lang w:eastAsia="zh-CN"/>
        </w:rPr>
        <w:t>currently</w:t>
      </w:r>
      <w:r w:rsidRPr="00A70F42">
        <w:t xml:space="preserve"> available for clinical use </w:t>
      </w:r>
      <w:r w:rsidRPr="00A70F42">
        <w:rPr>
          <w:rFonts w:eastAsia="SimSun" w:hint="eastAsia"/>
          <w:lang w:eastAsia="zh-CN"/>
        </w:rPr>
        <w:t>for</w:t>
      </w:r>
      <w:r w:rsidRPr="00A70F42">
        <w:t xml:space="preserve"> detect</w:t>
      </w:r>
      <w:r w:rsidRPr="00A70F42">
        <w:rPr>
          <w:rFonts w:eastAsia="SimSun" w:hint="eastAsia"/>
          <w:lang w:eastAsia="zh-CN"/>
        </w:rPr>
        <w:t>ion</w:t>
      </w:r>
      <w:r w:rsidRPr="00A70F42">
        <w:t xml:space="preserve">, staging, monitoring, and evaluating the prognosis of </w:t>
      </w:r>
      <w:r w:rsidRPr="00A70F42">
        <w:rPr>
          <w:rFonts w:eastAsia="SimSun"/>
          <w:lang w:eastAsia="zh-CN"/>
        </w:rPr>
        <w:t xml:space="preserve">breast </w:t>
      </w:r>
      <w:r w:rsidRPr="00A70F42">
        <w:t xml:space="preserve">cancer </w:t>
      </w:r>
      <w:r w:rsidR="00D356CA" w:rsidRPr="00A70F42">
        <w:fldChar w:fldCharType="begin"/>
      </w:r>
      <w:r w:rsidR="0081122C" w:rsidRPr="00A70F42">
        <w:instrText xml:space="preserve"> ADDIN EN.CITE &lt;EndNote&gt;&lt;Cite&gt;&lt;Author&gt;Reske&lt;/Author&gt;&lt;Year&gt;2001&lt;/Year&gt;&lt;RecNum&gt;72&lt;/RecNum&gt;&lt;record&gt;&lt;rec-number&gt;72&lt;/rec-number&gt;&lt;foreign-keys&gt;&lt;key app="EN" db-id="05z25dv5e0sppiep90v5022azaf2srerfztp"&gt;72&lt;/key&gt;&lt;/foreign-keys&gt;&lt;ref-type name="Journal Article"&gt;17&lt;/ref-type&gt;&lt;contributors&gt;&lt;authors&gt;&lt;author&gt;Reske, S. N.&lt;/author&gt;&lt;author&gt;J. Kotzerke&lt;/author&gt;&lt;/authors&gt;&lt;/contributors&gt;&lt;titles&gt;&lt;title&gt;FDG-PET for clinical use. Results of the 3rd German Interdisciplinary Consensus Conference, &amp;quot;Onko-PET III&amp;quot;, 21 July and 19 September 2000&lt;/title&gt;&lt;secondary-title&gt;European Journal of Nuclear Medicine&lt;/secondary-title&gt;&lt;/titles&gt;&lt;pages&gt;1707-23&lt;/pages&gt;&lt;volume&gt;28&lt;/volume&gt;&lt;number&gt;11&lt;/number&gt;&lt;dates&gt;&lt;year&gt;2001&lt;/year&gt;&lt;/dates&gt;&lt;isbn&gt;0340-6997&lt;/isbn&gt;&lt;urls&gt;&lt;related-urls&gt;&lt;url&gt;http://uthscsa.1cate.com/?genre=article&amp;amp;volume=28&amp;amp;issue=11&amp;amp;spage=1707&amp;amp;epage=23&amp;amp;issn=0340-6997&amp;amp;stitle=Eur+J+Nucl+Med+&amp;amp;date=2001-11&amp;amp;pages=1707-23&amp;amp;aulast=Reske&amp;amp;aufirst=S+N&amp;amp;auinit=SN&amp;amp;title=European+Journal+of+Nuclear+Medicine&amp;amp;atitle=FDG-PET+for+clinical+use.+Results+of+the+3rd+German+Interdisciplinary+Consensus+Conference,+%22Onko-PET+III%22,+21+July+and+19+September+2000.&amp;amp;id=pmid%3A11702115&amp;amp;sid=google%3A&amp;amp;rfr_id=info%3Asid%2Fgoogle.com%3A&lt;/url&gt;&lt;/related-urls&gt;&lt;/urls&gt;&lt;/record&gt;&lt;/Cite&gt;&lt;/EndNote&gt;</w:instrText>
      </w:r>
      <w:r w:rsidR="00D356CA" w:rsidRPr="00A70F42">
        <w:fldChar w:fldCharType="separate"/>
      </w:r>
      <w:r w:rsidRPr="00A70F42">
        <w:rPr>
          <w:noProof/>
        </w:rPr>
        <w:t>[</w:t>
      </w:r>
      <w:r w:rsidR="00362A13" w:rsidRPr="00A70F42">
        <w:rPr>
          <w:noProof/>
        </w:rPr>
        <w:t>9</w:t>
      </w:r>
      <w:r w:rsidRPr="00A70F42">
        <w:rPr>
          <w:noProof/>
        </w:rPr>
        <w:t>]</w:t>
      </w:r>
      <w:r w:rsidR="00D356CA" w:rsidRPr="00A70F42">
        <w:fldChar w:fldCharType="end"/>
      </w:r>
      <w:r w:rsidRPr="00A70F42">
        <w:t>.</w:t>
      </w:r>
      <w:r w:rsidRPr="00A70F42">
        <w:rPr>
          <w:rFonts w:eastAsia="SimSun" w:hint="eastAsia"/>
          <w:lang w:eastAsia="zh-CN"/>
        </w:rPr>
        <w:t xml:space="preserve"> </w:t>
      </w:r>
      <w:r w:rsidRPr="00A70F42">
        <w:rPr>
          <w:rFonts w:eastAsia="SimSun" w:hint="eastAsia"/>
          <w:vertAlign w:val="superscript"/>
          <w:lang w:eastAsia="zh-CN"/>
        </w:rPr>
        <w:t>18</w:t>
      </w:r>
      <w:r w:rsidRPr="00A70F42">
        <w:rPr>
          <w:rFonts w:eastAsia="SimSun" w:hint="eastAsia"/>
          <w:lang w:eastAsia="zh-CN"/>
        </w:rPr>
        <w:t xml:space="preserve">FDG PET </w:t>
      </w:r>
      <w:r w:rsidRPr="00A70F42">
        <w:rPr>
          <w:rFonts w:eastAsia="SimSun"/>
          <w:lang w:eastAsia="zh-CN"/>
        </w:rPr>
        <w:t xml:space="preserve">can offer whole body soft tissue and bone metastasis information simultaneously </w:t>
      </w:r>
      <w:r w:rsidR="00D356CA" w:rsidRPr="00A70F42">
        <w:rPr>
          <w:rFonts w:eastAsia="SimSun"/>
          <w:lang w:eastAsia="zh-CN"/>
        </w:rPr>
        <w:fldChar w:fldCharType="begin"/>
      </w:r>
      <w:r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10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Nevertheless, </w:t>
      </w:r>
      <w:r w:rsidRPr="00A70F42">
        <w:rPr>
          <w:rFonts w:eastAsia="SimSun"/>
          <w:vertAlign w:val="superscript"/>
          <w:lang w:eastAsia="zh-CN"/>
        </w:rPr>
        <w:t>18</w:t>
      </w:r>
      <w:r w:rsidRPr="00A70F42">
        <w:rPr>
          <w:rFonts w:eastAsia="SimSun"/>
          <w:lang w:eastAsia="zh-CN"/>
        </w:rPr>
        <w:t>FDG PET produce</w:t>
      </w:r>
      <w:r w:rsidRPr="00A70F42">
        <w:rPr>
          <w:rFonts w:eastAsia="SimSun" w:hint="eastAsia"/>
          <w:lang w:eastAsia="zh-CN"/>
        </w:rPr>
        <w:t>s</w:t>
      </w:r>
      <w:r w:rsidRPr="00A70F42">
        <w:rPr>
          <w:rFonts w:eastAsia="SimSun"/>
          <w:lang w:eastAsia="zh-CN"/>
        </w:rPr>
        <w:t xml:space="preserve"> more false-negative findings for skeletal metastases </w:t>
      </w:r>
      <w:r w:rsidRPr="00A70F42">
        <w:rPr>
          <w:rFonts w:eastAsia="SimSun"/>
          <w:lang w:eastAsia="zh-CN"/>
        </w:rPr>
        <w:lastRenderedPageBreak/>
        <w:t>than for non</w:t>
      </w:r>
      <w:r w:rsidR="00C93BE0" w:rsidRPr="00A70F42">
        <w:rPr>
          <w:rFonts w:eastAsia="SimSun"/>
          <w:lang w:eastAsia="zh-CN"/>
        </w:rPr>
        <w:t>-</w:t>
      </w:r>
      <w:r w:rsidRPr="00A70F42">
        <w:rPr>
          <w:rFonts w:eastAsia="SimSun"/>
          <w:lang w:eastAsia="zh-CN"/>
        </w:rPr>
        <w:t xml:space="preserve">osseous metastases </w:t>
      </w:r>
      <w:r w:rsidRPr="00A70F42">
        <w:rPr>
          <w:rFonts w:eastAsia="SimSun" w:hint="eastAsia"/>
          <w:lang w:eastAsia="zh-CN"/>
        </w:rPr>
        <w:t xml:space="preserve">because of </w:t>
      </w:r>
      <w:r w:rsidRPr="00A70F42">
        <w:rPr>
          <w:rFonts w:eastAsia="SimSun"/>
          <w:lang w:eastAsia="zh-CN"/>
        </w:rPr>
        <w:t xml:space="preserve">the low uptake of </w:t>
      </w:r>
      <w:r w:rsidRPr="00A70F42">
        <w:rPr>
          <w:rFonts w:eastAsia="SimSun"/>
          <w:vertAlign w:val="superscript"/>
          <w:lang w:eastAsia="zh-CN"/>
        </w:rPr>
        <w:t>18</w:t>
      </w:r>
      <w:r w:rsidRPr="00A70F42">
        <w:rPr>
          <w:rFonts w:eastAsia="SimSun"/>
          <w:lang w:eastAsia="zh-CN"/>
        </w:rPr>
        <w:t xml:space="preserve">FDG by bone tissue and also more false-positive findings because of the higher uptake of </w:t>
      </w:r>
      <w:r w:rsidRPr="00A70F42">
        <w:rPr>
          <w:rFonts w:eastAsia="SimSun"/>
          <w:vertAlign w:val="superscript"/>
          <w:lang w:eastAsia="zh-CN"/>
        </w:rPr>
        <w:t>18</w:t>
      </w:r>
      <w:r w:rsidRPr="00A70F42">
        <w:rPr>
          <w:rFonts w:eastAsia="SimSun"/>
          <w:lang w:eastAsia="zh-CN"/>
        </w:rPr>
        <w:t xml:space="preserve">FDG by muscle, inflamed tissue, brain, heart and urinary system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&lt;EndNote&gt;&lt;Cite&gt;&lt;Author&gt;BELHOCINE&lt;/Author&gt;&lt;Year&gt;2006&lt;/Year&gt;&lt;RecNum&gt;2&lt;/RecNum&gt;&lt;record&gt;&lt;rec-number&gt;2&lt;/rec-number&gt;&lt;foreign-keys&gt;&lt;key app="EN" db-id="05z25dv5e0sppiep90v5022azaf2srerfztp"&gt;2&lt;/key&gt;&lt;/foreign-keys&gt;&lt;ref-type name="Journal Article"&gt;17&lt;/ref-type&gt;&lt;contributors&gt;&lt;authors&gt;&lt;author&gt;TARIK BELHOCINE&lt;/author&gt;&lt;author&gt;KAROLINE SPAEPEN&lt;/author&gt;&lt;author&gt;MICHELLE DUSART&lt;/author&gt;&lt;author&gt;CATHERINE CASTAIGNE&lt;/author&gt;&lt;author&gt;KRISTOF MUYLLE&lt;/author&gt;&lt;author&gt;PIERRE BOURGEOIS&lt;/author&gt;&lt;author&gt;DANIEL BOURGEOIS&lt;/author&gt;&lt;author&gt;LAWRENCE DIERICKX&lt;/author&gt;&lt;author&gt;PATRICK FLAMEN1&lt;/author&gt;&lt;/authors&gt;&lt;/contributors&gt;&lt;titles&gt;&lt;title&gt;18FDG PET in oncology: The best and the worst (Review)&lt;/title&gt;&lt;secondary-title&gt;INTERNATIONAL JOURNAL OF ONCOLOGY&lt;/secondary-title&gt;&lt;/titles&gt;&lt;pages&gt;1249-1261&lt;/pages&gt;&lt;volume&gt;28&lt;/volume&gt;&lt;keywords&gt;&lt;keyword&gt;18FDG, PET, oncology, clinical indications&lt;/keyword&gt;&lt;/keywords&gt;&lt;dates&gt;&lt;year&gt;2006&lt;/year&gt;&lt;/dates&gt;&lt;urls&gt;&lt;/urls&gt;&lt;/record&gt;&lt;/Cite&gt;&lt;/EndNote&gt;</w:instrText>
      </w:r>
      <w:r w:rsidR="00D356CA" w:rsidRPr="00A70F42">
        <w:rPr>
          <w:rFonts w:eastAsia="SimSun"/>
          <w:lang w:eastAsia="zh-CN"/>
        </w:rPr>
        <w:fldChar w:fldCharType="separate"/>
      </w:r>
      <w:r w:rsidRPr="00A70F42">
        <w:rPr>
          <w:rFonts w:eastAsia="SimSun"/>
          <w:noProof/>
          <w:lang w:eastAsia="zh-CN"/>
        </w:rPr>
        <w:t>[</w:t>
      </w:r>
      <w:r w:rsidR="00362A13" w:rsidRPr="00A70F42">
        <w:rPr>
          <w:rFonts w:eastAsia="SimSun"/>
          <w:noProof/>
          <w:lang w:eastAsia="zh-CN"/>
        </w:rPr>
        <w:t>11</w:t>
      </w:r>
      <w:r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This </w:t>
      </w:r>
      <w:r w:rsidR="00403E5E" w:rsidRPr="00A70F42">
        <w:rPr>
          <w:rFonts w:eastAsia="SimSun"/>
          <w:lang w:eastAsia="zh-CN"/>
        </w:rPr>
        <w:t>study</w:t>
      </w:r>
      <w:r w:rsidRPr="00A70F42">
        <w:rPr>
          <w:rFonts w:eastAsia="SimSun" w:hint="eastAsia"/>
          <w:lang w:eastAsia="zh-CN"/>
        </w:rPr>
        <w:t xml:space="preserve"> </w:t>
      </w:r>
      <w:r w:rsidRPr="00A70F42">
        <w:rPr>
          <w:rFonts w:eastAsia="SimSun"/>
          <w:lang w:eastAsia="zh-CN"/>
        </w:rPr>
        <w:t>test</w:t>
      </w:r>
      <w:r w:rsidRPr="00A70F42">
        <w:rPr>
          <w:rFonts w:eastAsia="SimSun" w:hint="eastAsia"/>
          <w:lang w:eastAsia="zh-CN"/>
        </w:rPr>
        <w:t>ed</w:t>
      </w:r>
      <w:r w:rsidRPr="00A70F42">
        <w:rPr>
          <w:rFonts w:eastAsia="SimSun"/>
          <w:lang w:eastAsia="zh-CN"/>
        </w:rPr>
        <w:t xml:space="preserve"> a </w:t>
      </w:r>
      <w:r w:rsidR="0051008D" w:rsidRPr="00A70F42">
        <w:rPr>
          <w:rFonts w:eastAsia="SimSun"/>
          <w:lang w:eastAsia="zh-CN"/>
        </w:rPr>
        <w:t>new strategy in tumor detection</w:t>
      </w:r>
      <w:r w:rsidRPr="00A70F42">
        <w:rPr>
          <w:rFonts w:eastAsia="SimSun" w:hint="eastAsia"/>
          <w:lang w:eastAsia="zh-CN"/>
        </w:rPr>
        <w:t xml:space="preserve"> based on angiogenesis rather </w:t>
      </w:r>
      <w:r w:rsidRPr="00A70F42">
        <w:rPr>
          <w:rFonts w:eastAsia="SimSun"/>
          <w:lang w:eastAsia="zh-CN"/>
        </w:rPr>
        <w:t>other than glucose uptake</w:t>
      </w:r>
      <w:r w:rsidRPr="00A70F42">
        <w:rPr>
          <w:rFonts w:eastAsia="SimSun" w:hint="eastAsia"/>
          <w:lang w:eastAsia="zh-CN"/>
        </w:rPr>
        <w:t xml:space="preserve"> </w:t>
      </w:r>
      <w:r w:rsidRPr="00A70F42">
        <w:rPr>
          <w:rFonts w:eastAsia="SimSun"/>
          <w:lang w:eastAsia="zh-CN"/>
        </w:rPr>
        <w:t>in detecting in situ and metasta</w:t>
      </w:r>
      <w:r w:rsidR="00FB6F0A" w:rsidRPr="00A70F42">
        <w:rPr>
          <w:rFonts w:eastAsia="SimSun"/>
          <w:lang w:eastAsia="zh-CN"/>
        </w:rPr>
        <w:t>tic</w:t>
      </w:r>
      <w:r w:rsidRPr="00A70F42">
        <w:rPr>
          <w:rFonts w:eastAsia="SimSun"/>
          <w:lang w:eastAsia="zh-CN"/>
        </w:rPr>
        <w:t xml:space="preserve"> breast cancer tumor.</w:t>
      </w:r>
    </w:p>
    <w:p w14:paraId="73A7635D" w14:textId="26B01D36" w:rsidR="00CF4710" w:rsidRPr="001D5000" w:rsidRDefault="00CF4710" w:rsidP="001D5000">
      <w:pPr>
        <w:pStyle w:val="ListParagraph"/>
        <w:numPr>
          <w:ilvl w:val="0"/>
          <w:numId w:val="32"/>
        </w:numPr>
        <w:autoSpaceDE w:val="0"/>
        <w:autoSpaceDN w:val="0"/>
        <w:spacing w:line="480" w:lineRule="auto"/>
        <w:jc w:val="both"/>
        <w:rPr>
          <w:rFonts w:eastAsia="SimSun"/>
          <w:lang w:eastAsia="zh-CN"/>
        </w:rPr>
      </w:pPr>
      <w:r w:rsidRPr="00A70F42">
        <w:t>Angiogenesis</w:t>
      </w:r>
    </w:p>
    <w:p w14:paraId="779BD4DA" w14:textId="2DAD7017" w:rsidR="00CF4710" w:rsidRPr="00A70F42" w:rsidRDefault="00CF4710" w:rsidP="00CF4710">
      <w:pPr>
        <w:spacing w:line="480" w:lineRule="auto"/>
        <w:jc w:val="both"/>
        <w:rPr>
          <w:rFonts w:eastAsia="SimSun"/>
          <w:lang w:eastAsia="zh-CN"/>
        </w:rPr>
      </w:pPr>
      <w:r w:rsidRPr="00A70F42">
        <w:t xml:space="preserve">Angiogenesis, the growth and formation of new blood vessels from pre-existing, nascent vasculature, is a fundamental process involved in several physiologic and pathologic situations, including the growth of tumor and metastasis </w:t>
      </w:r>
      <w:r w:rsidR="00D356CA" w:rsidRPr="00A70F42">
        <w:fldChar w:fldCharType="begin"/>
      </w:r>
      <w:r w:rsidR="0081122C" w:rsidRPr="00A70F42">
        <w:instrText xml:space="preserve"> ADDIN EN.CITE &lt;EndNote&gt;&lt;Cite&gt;&lt;Author&gt;Folkman&lt;/Author&gt;&lt;Year&gt;1992&lt;/Year&gt;&lt;RecNum&gt;3&lt;/RecNum&gt;&lt;record&gt;&lt;rec-number&gt;3&lt;/rec-number&gt;&lt;foreign-keys&gt;&lt;key app="EN" db-id="05z25dv5e0sppiep90v5022azaf2srerfztp"&gt;3&lt;/key&gt;&lt;/foreign-keys&gt;&lt;ref-type name="Journal Article"&gt;17&lt;/ref-type&gt;&lt;contributors&gt;&lt;authors&gt;&lt;author&gt;Judah Folkman&lt;/author&gt;&lt;author&gt;Yuen Shing&lt;/author&gt;&lt;/authors&gt;&lt;/contributors&gt;&lt;titles&gt;&lt;title&gt;Angiogenesis &lt;/title&gt;&lt;secondary-title&gt;THE JOURNAL OF BIOLOGICACLHEMISTRY&lt;/secondary-title&gt;&lt;/titles&gt;&lt;pages&gt;10931-10934&lt;/pages&gt;&lt;volume&gt;267&lt;/volume&gt;&lt;number&gt;16&lt;/number&gt;&lt;dates&gt;&lt;year&gt;1992&lt;/year&gt;&lt;pub-dates&gt;&lt;date&gt;June 5&lt;/date&gt;&lt;/pub-dates&gt;&lt;/dates&gt;&lt;work-type&gt;Minireview&lt;/work-type&gt;&lt;urls&gt;&lt;/urls&gt;&lt;/record&gt;&lt;/Cite&gt;&lt;/EndNote&gt;</w:instrText>
      </w:r>
      <w:r w:rsidR="00D356CA" w:rsidRPr="00A70F42">
        <w:fldChar w:fldCharType="separate"/>
      </w:r>
      <w:r w:rsidRPr="00A70F42">
        <w:rPr>
          <w:noProof/>
        </w:rPr>
        <w:t>[1</w:t>
      </w:r>
      <w:r w:rsidR="00362A13" w:rsidRPr="00A70F42">
        <w:rPr>
          <w:noProof/>
        </w:rPr>
        <w:t>2</w:t>
      </w:r>
      <w:r w:rsidRPr="00A70F42">
        <w:rPr>
          <w:noProof/>
        </w:rPr>
        <w:t>]</w:t>
      </w:r>
      <w:r w:rsidR="00D356CA" w:rsidRPr="00A70F42">
        <w:fldChar w:fldCharType="end"/>
      </w:r>
      <w:r w:rsidRPr="00A70F42">
        <w:t xml:space="preserve">. </w:t>
      </w:r>
      <w:r w:rsidRPr="00A70F42">
        <w:rPr>
          <w:rFonts w:eastAsia="SimSun"/>
          <w:lang w:eastAsia="zh-CN"/>
        </w:rPr>
        <w:t xml:space="preserve">In breast cancer, extensive research data implied that angiogenesis plays a very important role in its development, invasion, and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&lt;EndNote&gt;&lt;Cite&gt;&lt;Author&gt;Schneider&lt;/Author&gt;&lt;Year&gt;2005&lt;/Year&gt;&lt;RecNum&gt;9&lt;/RecNum&gt;&lt;record&gt;&lt;rec-number&gt;9&lt;/rec-number&gt;&lt;foreign-keys&gt;&lt;key app="EN" db-id="vwd2wxwwcv2r00ezx5qp5w2jrr2wwewt0a0t"&gt;9&lt;/key&gt;&lt;/foreign-keys&gt;&lt;ref-type name="Journal Article"&gt;17&lt;/ref-type&gt;&lt;contributors&gt;&lt;authors&gt;&lt;author&gt;Schneider, Bryan P.&lt;/author&gt;&lt;author&gt;Miller, Kathy D.&lt;/author&gt;&lt;/authors&gt;&lt;/contributors&gt;&lt;titles&gt;&lt;title&gt;Angiogenesis of Breast Cancer&lt;/title&gt;&lt;secondary-title&gt;J Clin Oncol&lt;/secondary-title&gt;&lt;/titles&gt;&lt;periodical&gt;&lt;full-title&gt;J Clin Oncol&lt;/full-title&gt;&lt;/periodical&gt;&lt;pages&gt;1782-1790&lt;/pages&gt;&lt;volume&gt;23&lt;/volume&gt;&lt;number&gt;8&lt;/number&gt;&lt;dates&gt;&lt;year&gt;2005&lt;/year&gt;&lt;pub-dates&gt;&lt;date&gt;March 10, 2005&lt;/date&gt;&lt;/pub-dates&gt;&lt;/dates&gt;&lt;urls&gt;&lt;related-urls&gt;&lt;url&gt;http://jco.ascopubs.org&lt;/url&gt;&lt;/related-urls&gt;&lt;/urls&gt;&lt;electronic-resource-num&gt;10.1200/jco.2005.12.017&lt;/electronic-resource-num&gt;&lt;/record&gt;&lt;/Cite&gt;&lt;/EndNote&gt;</w:instrText>
      </w:r>
      <w:r w:rsidR="00D356CA" w:rsidRPr="00A70F42">
        <w:rPr>
          <w:rFonts w:eastAsia="SimSun"/>
          <w:lang w:eastAsia="zh-CN"/>
        </w:rPr>
        <w:fldChar w:fldCharType="separate"/>
      </w:r>
      <w:r w:rsidRPr="00A70F42">
        <w:rPr>
          <w:rFonts w:eastAsia="SimSun"/>
          <w:lang w:eastAsia="zh-CN"/>
        </w:rPr>
        <w:t>[1</w:t>
      </w:r>
      <w:r w:rsidR="00362A13" w:rsidRPr="00A70F42">
        <w:rPr>
          <w:rFonts w:eastAsia="SimSun"/>
          <w:lang w:eastAsia="zh-CN"/>
        </w:rPr>
        <w:t>3</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w:t>
      </w:r>
    </w:p>
    <w:p w14:paraId="3041A8F4" w14:textId="25343934" w:rsidR="00CF4710" w:rsidRPr="00A70F42" w:rsidRDefault="00CF4710" w:rsidP="001D5000">
      <w:pPr>
        <w:pStyle w:val="ListParagraph"/>
        <w:numPr>
          <w:ilvl w:val="0"/>
          <w:numId w:val="32"/>
        </w:numPr>
        <w:autoSpaceDE w:val="0"/>
        <w:autoSpaceDN w:val="0"/>
        <w:spacing w:line="480" w:lineRule="auto"/>
        <w:jc w:val="both"/>
      </w:pPr>
      <w:r w:rsidRPr="00A70F42">
        <w:t>VEGF</w:t>
      </w:r>
    </w:p>
    <w:p w14:paraId="61FB78EC" w14:textId="531F6FD3" w:rsidR="00CF4710" w:rsidRPr="00A70F42" w:rsidRDefault="00CF4710" w:rsidP="00CF4710">
      <w:pPr>
        <w:spacing w:line="480" w:lineRule="auto"/>
        <w:jc w:val="both"/>
      </w:pPr>
      <w:r w:rsidRPr="00A70F42">
        <w:rPr>
          <w:rFonts w:eastAsia="SimSun"/>
          <w:lang w:eastAsia="zh-CN"/>
        </w:rPr>
        <w:lastRenderedPageBreak/>
        <w:t xml:space="preserve">The </w:t>
      </w:r>
      <w:r w:rsidRPr="00A70F42">
        <w:t>increased synthesis of vascular endothelial growth factor (VEGF)</w:t>
      </w:r>
      <w:r w:rsidRPr="00A70F42">
        <w:rPr>
          <w:rFonts w:eastAsia="SimSun"/>
          <w:lang w:eastAsia="zh-CN"/>
        </w:rPr>
        <w:t xml:space="preserve"> is o</w:t>
      </w:r>
      <w:r w:rsidRPr="00A70F42">
        <w:t>ne of the most important features of tumor angiogenesis</w:t>
      </w:r>
      <w:r w:rsidRPr="00A70F42">
        <w:rPr>
          <w:rFonts w:eastAsia="SimSun"/>
          <w:lang w:eastAsia="zh-CN"/>
        </w:rPr>
        <w:t xml:space="preserve"> </w:t>
      </w:r>
      <w:r w:rsidRPr="00A70F42">
        <w:t>in various tumor tissues</w:t>
      </w:r>
      <w:r w:rsidRPr="00A70F42">
        <w:rPr>
          <w:rFonts w:eastAsia="SimSun"/>
          <w:lang w:eastAsia="zh-CN"/>
        </w:rPr>
        <w:t xml:space="preserve">. </w:t>
      </w:r>
      <w:r w:rsidRPr="00A70F42">
        <w:t xml:space="preserve">VEGF is recognized as an essential regulator of normal and abnormal blood vessel growth </w:t>
      </w:r>
      <w:r w:rsidR="00D356CA" w:rsidRPr="00A70F42">
        <w:fldChar w:fldCharType="begin"/>
      </w:r>
      <w:r w:rsidR="0081122C" w:rsidRPr="00A70F42">
        <w:instrText xml:space="preserve"> ADDIN EN.CITE &lt;EndNote&gt;&lt;Cite&gt;&lt;Author&gt;Ferrara&lt;/Author&gt;&lt;Year&gt;2002&lt;/Year&gt;&lt;RecNum&gt;8&lt;/RecNum&gt;&lt;record&gt;&lt;rec-number&gt;8&lt;/rec-number&gt;&lt;foreign-keys&gt;&lt;key app="EN" db-id="05z25dv5e0sppiep90v5022azaf2srerfztp"&gt;8&lt;/key&gt;&lt;/foreign-keys&gt;&lt;ref-type name="Journal Article"&gt;17&lt;/ref-type&gt;&lt;contributors&gt;&lt;authors&gt;&lt;author&gt;Ferrara, Napoleone&lt;/author&gt;&lt;/authors&gt;&lt;/contributors&gt;&lt;titles&gt;&lt;title&gt;VEGF and the quest for tumour angiogenesis factors&lt;/title&gt;&lt;secondary-title&gt;Nat Rev Cancer&lt;/secondary-title&gt;&lt;/titles&gt;&lt;pages&gt;795-803&lt;/pages&gt;&lt;volume&gt;2&lt;/volume&gt;&lt;number&gt;10&lt;/number&gt;&lt;dates&gt;&lt;year&gt;2002&lt;/year&gt;&lt;/dates&gt;&lt;isbn&gt;1474-175X&lt;/isbn&gt;&lt;urls&gt;&lt;related-urls&gt;&lt;url&gt;http://dx.doi.org/10.1038/nrc909&lt;/url&gt;&lt;/related-urls&gt;&lt;/urls&gt;&lt;/record&gt;&lt;/Cite&gt;&lt;/EndNote&gt;</w:instrText>
      </w:r>
      <w:r w:rsidR="00D356CA" w:rsidRPr="00A70F42">
        <w:fldChar w:fldCharType="separate"/>
      </w:r>
      <w:r w:rsidRPr="00A70F42">
        <w:rPr>
          <w:noProof/>
        </w:rPr>
        <w:t>[1</w:t>
      </w:r>
      <w:r w:rsidR="00362A13" w:rsidRPr="00A70F42">
        <w:rPr>
          <w:noProof/>
        </w:rPr>
        <w:t>4</w:t>
      </w:r>
      <w:r w:rsidRPr="00A70F42">
        <w:rPr>
          <w:noProof/>
        </w:rPr>
        <w:t>]</w:t>
      </w:r>
      <w:r w:rsidR="00D356CA" w:rsidRPr="00A70F42">
        <w:fldChar w:fldCharType="end"/>
      </w:r>
      <w:r w:rsidRPr="00A70F42">
        <w:t>.</w:t>
      </w:r>
      <w:r w:rsidRPr="00A70F42">
        <w:rPr>
          <w:rFonts w:eastAsia="SimSun"/>
          <w:lang w:eastAsia="zh-CN"/>
        </w:rPr>
        <w:t xml:space="preserve"> </w:t>
      </w:r>
      <w:r w:rsidRPr="00A70F42">
        <w:t>Usually, the main source of VEGF is tumor cells, but tumor-associated stroma is also an important site of VEGF production, possibly in</w:t>
      </w:r>
      <w:r w:rsidRPr="00A70F42">
        <w:rPr>
          <w:rFonts w:eastAsia="SimSun" w:hint="eastAsia"/>
          <w:lang w:eastAsia="zh-CN"/>
        </w:rPr>
        <w:t xml:space="preserve"> a</w:t>
      </w:r>
      <w:r w:rsidRPr="00A70F42">
        <w:t xml:space="preserve"> tumor-dependent fashion</w:t>
      </w:r>
      <w:r w:rsidRPr="00A70F42">
        <w:rPr>
          <w:rFonts w:eastAsia="SimSun"/>
          <w:lang w:eastAsia="zh-CN"/>
        </w:rPr>
        <w:t xml:space="preserve"> </w:t>
      </w:r>
      <w:r w:rsidR="00D356CA" w:rsidRPr="00A70F42">
        <w:rPr>
          <w:rFonts w:eastAsia="SimSun"/>
          <w:lang w:eastAsia="zh-CN"/>
        </w:rPr>
        <w:fldChar w:fldCharType="begin">
          <w:fldData xml:space="preserve">PEVuZE5vdGU+PENpdGU+PEF1dGhvcj5HZXJiZXI8L0F1dGhvcj48WWVhcj4yMDAwPC9ZZWFyPjxS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</w:fldData>
        </w:fldChar>
      </w:r>
      <w:r w:rsidR="0081122C" w:rsidRPr="00A70F42">
        <w:rPr>
          <w:rFonts w:eastAsia="SimSun"/>
          <w:lang w:eastAsia="zh-CN"/>
        </w:rPr>
        <w:instrText xml:space="preserve"> ADDIN EN.CITE </w:instrText>
      </w:r>
      <w:r w:rsidR="00D356CA" w:rsidRPr="00A70F42">
        <w:rPr>
          <w:rFonts w:eastAsia="SimSun"/>
          <w:lang w:eastAsia="zh-CN"/>
        </w:rPr>
        <w:fldChar w:fldCharType="begin">
          <w:fldData xml:space="preserve">PEVuZE5vdGU+PENpdGU+PEF1dGhvcj5HZXJiZXI8L0F1dGhvcj48WWVhcj4yMDAwPC9ZZWFyPjxS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</w:fldData>
        </w:fldChar>
      </w:r>
      <w:r w:rsidR="0081122C" w:rsidRPr="00A70F42">
        <w:rPr>
          <w:rFonts w:eastAsia="SimSun"/>
          <w:lang w:eastAsia="zh-CN"/>
        </w:rPr>
        <w:instrText xml:space="preserve"> ADDIN EN.CITE.DATA </w:instrText>
      </w:r>
      <w:r w:rsidR="00D356CA" w:rsidRPr="00A70F42">
        <w:rPr>
          <w:rFonts w:eastAsia="SimSun"/>
          <w:lang w:eastAsia="zh-CN"/>
        </w:rPr>
      </w:r>
      <w:r w:rsidR="00D356CA" w:rsidRPr="00A70F42">
        <w:rPr>
          <w:rFonts w:eastAsia="SimSun"/>
          <w:lang w:eastAsia="zh-CN"/>
        </w:rPr>
        <w:fldChar w:fldCharType="end"/>
      </w:r>
      <w:r w:rsidR="00D356CA" w:rsidRPr="00A70F42">
        <w:rPr>
          <w:rFonts w:eastAsia="SimSun"/>
          <w:lang w:eastAsia="zh-CN"/>
        </w:rPr>
      </w:r>
      <w:r w:rsidR="00D356CA" w:rsidRPr="00A70F42">
        <w:rPr>
          <w:rFonts w:eastAsia="SimSun"/>
          <w:lang w:eastAsia="zh-CN"/>
        </w:rPr>
        <w:fldChar w:fldCharType="separate"/>
      </w:r>
      <w:r w:rsidRPr="00A70F42">
        <w:rPr>
          <w:rFonts w:eastAsia="SimSun"/>
          <w:noProof/>
          <w:lang w:eastAsia="zh-CN"/>
        </w:rPr>
        <w:t>[1</w:t>
      </w:r>
      <w:r w:rsidR="00362A13" w:rsidRPr="00A70F42">
        <w:rPr>
          <w:rFonts w:eastAsia="SimSun"/>
          <w:noProof/>
          <w:lang w:eastAsia="zh-CN"/>
        </w:rPr>
        <w:t>5</w:t>
      </w:r>
      <w:r w:rsidRPr="00A70F42">
        <w:rPr>
          <w:rFonts w:eastAsia="SimSun"/>
          <w:noProof/>
          <w:lang w:eastAsia="zh-CN"/>
        </w:rPr>
        <w:t>-1</w:t>
      </w:r>
      <w:r w:rsidR="00362A13" w:rsidRPr="00A70F42">
        <w:rPr>
          <w:rFonts w:eastAsia="SimSun"/>
          <w:noProof/>
          <w:lang w:eastAsia="zh-CN"/>
        </w:rPr>
        <w:t>7</w:t>
      </w:r>
      <w:r w:rsidRPr="00A70F42">
        <w:rPr>
          <w:rFonts w:eastAsia="SimSun"/>
          <w:noProof/>
          <w:lang w:eastAsia="zh-CN"/>
        </w:rPr>
        <w:t>]</w:t>
      </w:r>
      <w:r w:rsidR="00D356CA" w:rsidRPr="00A70F42">
        <w:rPr>
          <w:rFonts w:eastAsia="SimSun"/>
          <w:lang w:eastAsia="zh-CN"/>
        </w:rPr>
        <w:fldChar w:fldCharType="end"/>
      </w:r>
      <w:r w:rsidRPr="00A70F42">
        <w:t>.</w:t>
      </w:r>
      <w:r w:rsidRPr="00A70F42">
        <w:rPr>
          <w:rFonts w:eastAsia="SimSun"/>
          <w:lang w:eastAsia="zh-CN"/>
        </w:rPr>
        <w:t xml:space="preserve"> Research</w:t>
      </w:r>
      <w:r w:rsidRPr="00A70F42">
        <w:rPr>
          <w:rFonts w:eastAsia="SimSun" w:hint="eastAsia"/>
          <w:lang w:eastAsia="zh-CN"/>
        </w:rPr>
        <w:t xml:space="preserve"> </w:t>
      </w:r>
      <w:r w:rsidRPr="00A70F42">
        <w:rPr>
          <w:rFonts w:eastAsia="SimSun"/>
          <w:lang w:eastAsia="zh-CN"/>
        </w:rPr>
        <w:t xml:space="preserve">showed </w:t>
      </w:r>
      <w:r w:rsidRPr="00A70F42">
        <w:rPr>
          <w:rFonts w:eastAsia="SimSun" w:hint="eastAsia"/>
          <w:lang w:eastAsia="zh-CN"/>
        </w:rPr>
        <w:t xml:space="preserve">most </w:t>
      </w:r>
      <w:r w:rsidRPr="00A70F42">
        <w:rPr>
          <w:rFonts w:eastAsia="SimSun"/>
          <w:lang w:eastAsia="zh-CN"/>
        </w:rPr>
        <w:t>breast cancer cell</w:t>
      </w:r>
      <w:r w:rsidRPr="00A70F42">
        <w:rPr>
          <w:rFonts w:eastAsia="SimSun" w:hint="eastAsia"/>
          <w:lang w:eastAsia="zh-CN"/>
        </w:rPr>
        <w:t>s</w:t>
      </w:r>
      <w:r w:rsidRPr="00A70F42">
        <w:rPr>
          <w:rFonts w:eastAsia="SimSun"/>
          <w:lang w:eastAsia="zh-CN"/>
        </w:rPr>
        <w:t xml:space="preserve"> ha</w:t>
      </w:r>
      <w:r w:rsidRPr="00A70F42">
        <w:rPr>
          <w:rFonts w:eastAsia="SimSun" w:hint="eastAsia"/>
          <w:lang w:eastAsia="zh-CN"/>
        </w:rPr>
        <w:t>ve</w:t>
      </w:r>
      <w:r w:rsidRPr="00A70F42">
        <w:rPr>
          <w:rFonts w:eastAsia="SimSun"/>
          <w:lang w:eastAsia="zh-CN"/>
        </w:rPr>
        <w:t xml:space="preserve"> high</w:t>
      </w:r>
      <w:r w:rsidRPr="00A70F42">
        <w:rPr>
          <w:rFonts w:eastAsia="SimSun" w:hint="eastAsia"/>
          <w:lang w:eastAsia="zh-CN"/>
        </w:rPr>
        <w:t>er</w:t>
      </w:r>
      <w:r w:rsidRPr="00A70F42">
        <w:rPr>
          <w:rFonts w:eastAsia="SimSun"/>
          <w:lang w:eastAsia="zh-CN"/>
        </w:rPr>
        <w:t xml:space="preserve"> VEGF expression than normal tissues </w:t>
      </w:r>
      <w:r w:rsidR="00D356CA" w:rsidRPr="00A70F42">
        <w:rPr>
          <w:rFonts w:eastAsia="SimSun"/>
          <w:lang w:eastAsia="zh-CN"/>
        </w:rPr>
        <w:fldChar w:fldCharType="begin">
          <w:fldData xml:space="preserve">PEVuZE5vdGU+PENpdGU+PEF1dGhvcj5Kb2hhbm5lcyBTLiBkZSBKb25nPC9BdXRob3I+PFllYXI+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</w:fldData>
        </w:fldChar>
      </w:r>
      <w:r w:rsidRPr="00A70F42">
        <w:rPr>
          <w:rFonts w:eastAsia="SimSun"/>
          <w:lang w:eastAsia="zh-CN"/>
        </w:rPr>
        <w:instrText xml:space="preserve"> ADDIN EN.CITE </w:instrText>
      </w:r>
      <w:r w:rsidR="00D356CA" w:rsidRPr="00A70F42">
        <w:rPr>
          <w:rFonts w:eastAsia="SimSun"/>
          <w:lang w:eastAsia="zh-CN"/>
        </w:rPr>
        <w:fldChar w:fldCharType="begin">
          <w:fldData xml:space="preserve">PEVuZE5vdGU+PENpdGU+PEF1dGhvcj5Kb2hhbm5lcyBTLiBkZSBKb25nPC9BdXRob3I+PFllYXI+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</w:fldData>
        </w:fldChar>
      </w:r>
      <w:r w:rsidRPr="00A70F42">
        <w:rPr>
          <w:rFonts w:eastAsia="SimSun"/>
          <w:lang w:eastAsia="zh-CN"/>
        </w:rPr>
        <w:instrText xml:space="preserve"> ADDIN EN.CITE.DATA </w:instrText>
      </w:r>
      <w:r w:rsidR="00D356CA" w:rsidRPr="00A70F42">
        <w:rPr>
          <w:rFonts w:eastAsia="SimSun"/>
          <w:lang w:eastAsia="zh-CN"/>
        </w:rPr>
      </w:r>
      <w:r w:rsidR="00D356CA" w:rsidRPr="00A70F42">
        <w:rPr>
          <w:rFonts w:eastAsia="SimSun"/>
          <w:lang w:eastAsia="zh-CN"/>
        </w:rPr>
        <w:fldChar w:fldCharType="end"/>
      </w:r>
      <w:r w:rsidR="00D356CA" w:rsidRPr="00A70F42">
        <w:rPr>
          <w:rFonts w:eastAsia="SimSun"/>
          <w:lang w:eastAsia="zh-CN"/>
        </w:rPr>
      </w:r>
      <w:r w:rsidR="00D356CA" w:rsidRPr="00A70F42">
        <w:rPr>
          <w:rFonts w:eastAsia="SimSun"/>
          <w:lang w:eastAsia="zh-CN"/>
        </w:rPr>
        <w:fldChar w:fldCharType="separate"/>
      </w:r>
      <w:r w:rsidRPr="00A70F42">
        <w:rPr>
          <w:rFonts w:eastAsia="SimSun"/>
          <w:lang w:eastAsia="zh-CN"/>
        </w:rPr>
        <w:t>[1</w:t>
      </w:r>
      <w:r w:rsidR="00362A13" w:rsidRPr="00A70F42">
        <w:rPr>
          <w:rFonts w:eastAsia="SimSun"/>
          <w:lang w:eastAsia="zh-CN"/>
        </w:rPr>
        <w:t>8</w:t>
      </w:r>
      <w:r w:rsidRPr="00A70F42">
        <w:rPr>
          <w:rFonts w:eastAsia="SimSun"/>
          <w:lang w:eastAsia="zh-CN"/>
        </w:rPr>
        <w:t>, 1</w:t>
      </w:r>
      <w:r w:rsidR="00362A13" w:rsidRPr="00A70F42">
        <w:rPr>
          <w:rFonts w:eastAsia="SimSun"/>
          <w:lang w:eastAsia="zh-CN"/>
        </w:rPr>
        <w:t>9</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Also, in breast cancer development, VEGF had been confirmed by </w:t>
      </w:r>
      <w:r w:rsidRPr="00A70F42">
        <w:rPr>
          <w:rFonts w:eastAsia="SimSun" w:hint="eastAsia"/>
          <w:lang w:eastAsia="zh-CN"/>
        </w:rPr>
        <w:t>numerous</w:t>
      </w:r>
      <w:r w:rsidRPr="00A70F42">
        <w:rPr>
          <w:rFonts w:eastAsia="SimSun"/>
          <w:lang w:eastAsia="zh-CN"/>
        </w:rPr>
        <w:t xml:space="preserve"> studies of its role in tumor growth, invasion, migration,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&lt;EndNote&gt;&lt;Cite&gt;&lt;Author&gt;Weidner&lt;/Author&gt;&lt;Year&gt;1991&lt;/Year&gt;&lt;RecNum&gt;5&lt;/RecNum&gt;&lt;record&gt;&lt;rec-number&gt;5&lt;/rec-number&gt;&lt;foreign-keys&gt;&lt;key app="EN" db-id="vwd2wxwwcv2r00ezx5qp5w2jrr2wwewt0a0t"&gt;5&lt;/key&gt;&lt;/foreign-keys&gt;&lt;ref-type name="Journal Article"&gt;17&lt;/ref-type&gt;&lt;contributors&gt;&lt;authors&gt;&lt;author&gt;Weidner, N.&lt;/author&gt;&lt;author&gt;Semple, J. P.&lt;/author&gt;&lt;author&gt;Welch, W. R.&lt;/author&gt;&lt;author&gt;Folkman, J.&lt;/author&gt;&lt;/authors&gt;&lt;/contributors&gt;&lt;titles&gt;&lt;title&gt;Tumor angiogenesis and metastasis--correlation in invasive breast carcinoma&lt;/title&gt;&lt;secondary-title&gt;N Engl J Med&lt;/secondary-title&gt;&lt;/titles&gt;&lt;periodical&gt;&lt;full-title&gt;N Engl J Med&lt;/full-title&gt;&lt;/periodical&gt;&lt;pages&gt;1-8&lt;/pages&gt;&lt;volume&gt;324&lt;/volume&gt;&lt;number&gt;1&lt;/number&gt;&lt;dates&gt;&lt;year&gt;1991&lt;/year&gt;&lt;pub-dates&gt;&lt;date&gt;January 3, 1991&lt;/date&gt;&lt;/pub-dates&gt;&lt;/dates&gt;&lt;urls&gt;&lt;related-urls&gt;&lt;url&gt;http://content.nejm.org/cgi/content/abstract/324/1/1&lt;/url&gt;&lt;/related-urls&gt;&lt;/urls&gt;&lt;/record&gt;&lt;/Cite&gt;&lt;/EndNote&gt;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20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osteoly</w:t>
      </w:r>
      <w:r w:rsidRPr="00A70F42">
        <w:rPr>
          <w:rFonts w:eastAsia="SimSun" w:hint="eastAsia"/>
          <w:lang w:eastAsia="zh-CN"/>
        </w:rPr>
        <w:t xml:space="preserve">tic </w:t>
      </w:r>
      <w:r w:rsidRPr="00A70F42">
        <w:rPr>
          <w:rFonts w:eastAsia="SimSun"/>
          <w:lang w:eastAsia="zh-CN"/>
        </w:rPr>
        <w:t xml:space="preserve">bone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&lt;EndNote&gt;&lt;Cite&gt;&lt;Author&gt;Aldridge&lt;/Author&gt;&lt;Year&gt;2005&lt;/Year&gt;&lt;RecNum&gt;6&lt;/RecNum&gt;&lt;record&gt;&lt;rec-number&gt;6&lt;/rec-number&gt;&lt;foreign-keys&gt;&lt;key app="EN" db-id="vwd2wxwwcv2r00ezx5qp5w2jrr2wwewt0a0t"&gt;6&lt;/key&gt;&lt;/foreign-keys&gt;&lt;ref-type name="Journal Article"&gt;17&lt;/ref-type&gt;&lt;contributors&gt;&lt;authors&gt;&lt;author&gt;Aldridge, S. E.&lt;/author&gt;&lt;author&gt;Lennard, T. W. J.&lt;/author&gt;&lt;author&gt;Williams, J. R.&lt;/author&gt;&lt;author&gt;Birch, M. A.&lt;/author&gt;&lt;/authors&gt;&lt;/contributors&gt;&lt;titles&gt;&lt;title&gt;Vascular endothelial growth factor acts as an osteolytic factor in breast cancer metastases to bone&lt;/title&gt;&lt;secondary-title&gt;Br J Cancer&lt;/secondary-title&gt;&lt;/titles&gt;&lt;periodical&gt;&lt;full-title&gt;Br J Cancer&lt;/full-title&gt;&lt;/periodical&gt;&lt;pages&gt;1531-1537&lt;/pages&gt;&lt;volume&gt;92&lt;/volume&gt;&lt;number&gt;8&lt;/number&gt;&lt;dates&gt;&lt;year&gt;2005&lt;/year&gt;&lt;/dates&gt;&lt;publisher&gt;Cancer Research UK&lt;/publisher&gt;&lt;isbn&gt;0007-0920&lt;/isbn&gt;&lt;urls&gt;&lt;related-urls&gt;&lt;url&gt;http://dx.doi.org/10.1038/sj.bjc.6602417&lt;/url&gt;&lt;/related-urls&gt;&lt;/urls&gt;&lt;/record&gt;&lt;/Cite&gt;&lt;/EndNote&gt;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2</w:t>
      </w:r>
      <w:r w:rsidRPr="00A70F42">
        <w:rPr>
          <w:rFonts w:eastAsia="SimSun"/>
          <w:lang w:eastAsia="zh-CN"/>
        </w:rPr>
        <w:t>1]</w:t>
      </w:r>
      <w:r w:rsidR="00D356CA" w:rsidRPr="00A70F42">
        <w:rPr>
          <w:rFonts w:eastAsia="SimSun"/>
          <w:lang w:eastAsia="zh-CN"/>
        </w:rPr>
        <w:fldChar w:fldCharType="end"/>
      </w:r>
      <w:r w:rsidRPr="00A70F42">
        <w:rPr>
          <w:rFonts w:eastAsia="SimSun"/>
          <w:lang w:eastAsia="zh-CN"/>
        </w:rPr>
        <w:t xml:space="preserve"> and osteoblas</w:t>
      </w:r>
      <w:r w:rsidRPr="00A70F42">
        <w:rPr>
          <w:rFonts w:eastAsia="SimSun" w:hint="eastAsia"/>
          <w:lang w:eastAsia="zh-CN"/>
        </w:rPr>
        <w:t>tic</w:t>
      </w:r>
      <w:r w:rsidRPr="00A70F42">
        <w:rPr>
          <w:rFonts w:eastAsia="SimSun"/>
          <w:lang w:eastAsia="zh-CN"/>
        </w:rPr>
        <w:t xml:space="preserve"> bone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&lt;EndNote&gt;&lt;Cite&gt;&lt;Author&gt;Spector&lt;/Author&gt;&lt;Year&gt;2001&lt;/Year&gt;&lt;RecNum&gt;14&lt;/RecNum&gt;&lt;record&gt;&lt;rec-number&gt;14&lt;/rec-number&gt;&lt;foreign-keys&gt;&lt;key app="EN" db-id="vwd2wxwwcv2r00ezx5qp5w2jrr2wwewt0a0t"&gt;14&lt;/key&gt;&lt;/foreign-keys&gt;&lt;ref-type name="Journal Article"&gt;17&lt;/ref-type&gt;&lt;contributors&gt;&lt;authors&gt;&lt;author&gt;Spector, Jason A.&lt;/author&gt;&lt;author&gt;Mehrara, Babak J.&lt;/author&gt;&lt;author&gt;Greenwald, Joshua A.&lt;/author&gt;&lt;author&gt;Saadeh, Pierre B.&lt;/author&gt;&lt;author&gt;Steinbrech, Douglas S.&lt;/author&gt;&lt;author&gt;Bouletreau, Pierre J.&lt;/author&gt;&lt;author&gt;Smith, Lee P.&lt;/author&gt;&lt;author&gt;Longaker, Michael T.&lt;/author&gt;&lt;/authors&gt;&lt;/contributors&gt;&lt;titles&gt;&lt;title&gt;Osteoblast expression of vascular endothelial growth factor is modulated by the extracellular microenvironment&lt;/title&gt;&lt;secondary-title&gt;Am J Physiol Cell Physiol&lt;/secondary-title&gt;&lt;/titles&gt;&lt;periodical&gt;&lt;full-title&gt;Am J Physiol Cell Physiol&lt;/full-title&gt;&lt;/periodical&gt;&lt;pages&gt;C72-80&lt;/pages&gt;&lt;volume&gt;280&lt;/volume&gt;&lt;number&gt;1&lt;/number&gt;&lt;dates&gt;&lt;year&gt;2001&lt;/year&gt;&lt;pub-dates&gt;&lt;date&gt;January 1, 2001&lt;/date&gt;&lt;/pub-dates&gt;&lt;/dates&gt;&lt;urls&gt;&lt;related-urls&gt;&lt;url&gt;http://ajpcell.physiology.org/cgi/content/abstract/280/1/C72&lt;/url&gt;&lt;/related-urls&gt;&lt;/urls&gt;&lt;/record&gt;&lt;/Cite&gt;&lt;/EndNote&gt;</w:instrText>
      </w:r>
      <w:r w:rsidR="00D356CA" w:rsidRPr="00A70F42">
        <w:rPr>
          <w:rFonts w:eastAsia="SimSun"/>
          <w:lang w:eastAsia="zh-CN"/>
        </w:rPr>
        <w:fldChar w:fldCharType="separate"/>
      </w:r>
      <w:r w:rsidRPr="00A70F42">
        <w:rPr>
          <w:rFonts w:eastAsia="SimSun"/>
          <w:lang w:eastAsia="zh-CN"/>
        </w:rPr>
        <w:t>[2</w:t>
      </w:r>
      <w:r w:rsidR="00362A13" w:rsidRPr="00A70F42">
        <w:rPr>
          <w:rFonts w:eastAsia="SimSun"/>
          <w:lang w:eastAsia="zh-CN"/>
        </w:rPr>
        <w:t>2</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almost every important step of disease progression.</w:t>
      </w:r>
    </w:p>
    <w:p w14:paraId="075ADF3D" w14:textId="22AAB4EC" w:rsidR="00CF4710" w:rsidRPr="00A70F42" w:rsidRDefault="00CF4710" w:rsidP="001D5000">
      <w:pPr>
        <w:pStyle w:val="ListParagraph"/>
        <w:numPr>
          <w:ilvl w:val="0"/>
          <w:numId w:val="32"/>
        </w:numPr>
        <w:autoSpaceDE w:val="0"/>
        <w:autoSpaceDN w:val="0"/>
        <w:spacing w:line="480" w:lineRule="auto"/>
        <w:jc w:val="both"/>
      </w:pPr>
      <w:proofErr w:type="spellStart"/>
      <w:r w:rsidRPr="00A70F42">
        <w:t>Bevacizumab</w:t>
      </w:r>
      <w:proofErr w:type="spellEnd"/>
    </w:p>
    <w:p w14:paraId="4432D10C" w14:textId="3BCB9D1F" w:rsidR="00CF4710" w:rsidRPr="00A70F42" w:rsidRDefault="00CF4710" w:rsidP="00CF4710">
      <w:pPr>
        <w:spacing w:line="480" w:lineRule="auto"/>
        <w:jc w:val="both"/>
      </w:pPr>
      <w:r w:rsidRPr="00A70F42">
        <w:lastRenderedPageBreak/>
        <w:t xml:space="preserve">Bevacizumab (commercially named Avastin by </w:t>
      </w:r>
      <w:smartTag w:uri="urn:schemas-microsoft-com:office:smarttags" w:element="place">
        <w:smartTag w:uri="urn:schemas-microsoft-com:office:smarttags" w:element="City">
          <w:r w:rsidRPr="00A70F42">
            <w:t>Genentech</w:t>
          </w:r>
        </w:smartTag>
        <w:r w:rsidRPr="00A70F42">
          <w:t xml:space="preserve">, </w:t>
        </w:r>
        <w:smartTag w:uri="urn:schemas-microsoft-com:office:smarttags" w:element="State">
          <w:r w:rsidRPr="00A70F42">
            <w:t>CA</w:t>
          </w:r>
        </w:smartTag>
      </w:smartTag>
      <w:r w:rsidRPr="00A70F42">
        <w:t>) is a</w:t>
      </w:r>
      <w:r w:rsidRPr="00A70F42">
        <w:rPr>
          <w:rFonts w:eastAsia="SimSun"/>
          <w:lang w:eastAsia="zh-CN"/>
        </w:rPr>
        <w:t xml:space="preserve"> humanized </w:t>
      </w:r>
      <w:r w:rsidRPr="00A70F42">
        <w:t>monoclonal antibody against</w:t>
      </w:r>
      <w:r w:rsidRPr="00A70F42">
        <w:rPr>
          <w:rFonts w:eastAsia="SimSun"/>
          <w:lang w:eastAsia="zh-CN"/>
        </w:rPr>
        <w:t xml:space="preserve"> </w:t>
      </w:r>
      <w:r w:rsidRPr="00A70F42">
        <w:t>VEGF. It binds to and neutralizes all human VEGF-A isoforms and bioactive proteolytic fragment. However, it cannot neutralize other members of VEGF gene family such as</w:t>
      </w:r>
      <w:r w:rsidRPr="00A70F42">
        <w:rPr>
          <w:rFonts w:eastAsia="SimSun" w:hint="eastAsia"/>
          <w:lang w:eastAsia="zh-CN"/>
        </w:rPr>
        <w:t xml:space="preserve"> </w:t>
      </w:r>
      <w:r w:rsidRPr="00A70F42">
        <w:t>VEGF-B,</w:t>
      </w:r>
      <w:r w:rsidRPr="00A70F42">
        <w:rPr>
          <w:rFonts w:eastAsia="SimSun" w:hint="eastAsia"/>
          <w:lang w:eastAsia="zh-CN"/>
        </w:rPr>
        <w:t xml:space="preserve"> </w:t>
      </w:r>
      <w:r w:rsidRPr="00A70F42">
        <w:t>VEGF-C</w:t>
      </w:r>
      <w:r w:rsidRPr="00A70F42">
        <w:rPr>
          <w:rFonts w:eastAsia="SimSun" w:hint="eastAsia"/>
          <w:lang w:eastAsia="zh-CN"/>
        </w:rPr>
        <w:t>, or VEGF-D</w:t>
      </w:r>
      <w:r w:rsidRPr="00A70F42">
        <w:t xml:space="preserve"> </w:t>
      </w:r>
      <w:r w:rsidR="00D356CA" w:rsidRPr="00A70F42">
        <w:fldChar w:fldCharType="begin"/>
      </w:r>
      <w:r w:rsidR="0081122C" w:rsidRPr="00A70F42">
        <w:instrText xml:space="preserve"> ADDIN EN.CITE &lt;EndNote&gt;&lt;Cite&gt;&lt;Author&gt;Ferrara&lt;/Author&gt;&lt;Year&gt;2004&lt;/Year&gt;&lt;RecNum&gt;19&lt;/RecNum&gt;&lt;record&gt;&lt;rec-number&gt;19&lt;/rec-number&gt;&lt;foreign-keys&gt;&lt;key app="EN" db-id="05z25dv5e0sppiep90v5022azaf2srerfztp"&gt;19&lt;/key&gt;&lt;/foreign-keys&gt;&lt;ref-type name="Journal Article"&gt;17&lt;/ref-type&gt;&lt;contributors&gt;&lt;authors&gt;&lt;author&gt;Ferrara, Napoleone&lt;/author&gt;&lt;author&gt;Kenneth, J. Hillan&lt;/author&gt;&lt;author&gt;Hans-Peter, Gerber&lt;/author&gt;&lt;author&gt;William, Novotny&lt;/author&gt;&lt;/authors&gt;&lt;/contributors&gt;&lt;titles&gt;&lt;title&gt;Discovery and development of bevacizumab, an anti-VEGF antibody for treating cancer&lt;/title&gt;&lt;secondary-title&gt;Nature Reviews Drug Discovery&lt;/secondary-title&gt;&lt;/titles&gt;&lt;pages&gt;391-400&lt;/pages&gt;&lt;volume&gt;3&lt;/volume&gt;&lt;number&gt;5&lt;/number&gt;&lt;dates&gt;&lt;year&gt;2004&lt;/year&gt;&lt;/dates&gt;&lt;isbn&gt;1474-1776&lt;/isbn&gt;&lt;urls&gt;&lt;related-urls&gt;&lt;url&gt;http://uthscsa.1cate.com/?genre=article&amp;amp;volume=3&amp;amp;issue=5&amp;amp;spage=391&amp;amp;epage=400&amp;amp;issn=1474-1776&amp;amp;stitle=Nat+Rev+Drug+Discov+&amp;amp;date=2004-05&amp;amp;pages=391-400&amp;amp;aulast=Ferrara&amp;amp;aufirst=Napoleone&amp;amp;auinit=N&amp;amp;title=Nature+Reviews+Drug+Discovery&amp;amp;atitle=Discovery+and+development+of+bevacizumab,+an+anti-VEGF+antibody+for+treating+cancer.&amp;amp;id=pmid%3A15136787&amp;amp;sid=google%3A&amp;amp;rfr_id=info%3Asid%2Fgoogle.com%3A&lt;/url&gt;&lt;/related-urls&gt;&lt;/urls&gt;&lt;/record&gt;&lt;/Cite&gt;&lt;/EndNote&gt;</w:instrText>
      </w:r>
      <w:r w:rsidR="00D356CA" w:rsidRPr="00A70F42">
        <w:fldChar w:fldCharType="separate"/>
      </w:r>
      <w:r w:rsidRPr="00A70F42">
        <w:rPr>
          <w:noProof/>
        </w:rPr>
        <w:t>[21]</w:t>
      </w:r>
      <w:r w:rsidR="00D356CA" w:rsidRPr="00A70F42">
        <w:fldChar w:fldCharType="end"/>
      </w:r>
      <w:r w:rsidRPr="00A70F42">
        <w:t>. Bevacizumab was approved by the U.S. Food and Drug Administration in 2004 for use in combination with standard chemotherapy in the treatment of metastatic colon cancer and most forms of metastatic non-small cell lung cancer</w:t>
      </w:r>
      <w:r w:rsidRPr="00A70F42">
        <w:rPr>
          <w:rFonts w:eastAsia="SimSun" w:hint="eastAsia"/>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&lt;EndNote&gt;&lt;Cite&gt;&lt;Year&gt;2004&lt;/Year&gt;&lt;RecNum&gt;120&lt;/RecNum&gt;&lt;record&gt;&lt;rec-number&gt;120&lt;/rec-number&gt;&lt;foreign-keys&gt;&lt;key app="EN" db-id="05z25dv5e0sppiep90v5022azaf2srerfztp"&gt;120&lt;/key&gt;&lt;/foreign-keys&gt;&lt;ref-type name="Journal Article"&gt;17&lt;/ref-type&gt;&lt;contributors&gt;&lt;/contributors&gt;&lt;titles&gt;&lt;title&gt;http://www.fda.gov/bbs/topics/NEWS/2004/NEW01027.html&lt;/title&gt;&lt;/titles&gt;&lt;dates&gt;&lt;year&gt;2004&lt;/year&gt;&lt;/dates&gt;&lt;urls&gt;&lt;/urls&gt;&lt;/record&gt;&lt;/Cite&gt;&lt;/EndNote&gt;</w:instrText>
      </w:r>
      <w:r w:rsidR="00D356CA" w:rsidRPr="00A70F42">
        <w:rPr>
          <w:rFonts w:eastAsia="SimSun"/>
          <w:lang w:eastAsia="zh-CN"/>
        </w:rPr>
        <w:fldChar w:fldCharType="separate"/>
      </w:r>
      <w:r w:rsidRPr="00A70F42">
        <w:rPr>
          <w:rFonts w:eastAsia="SimSun"/>
          <w:noProof/>
          <w:lang w:eastAsia="zh-CN"/>
        </w:rPr>
        <w:t>[2</w:t>
      </w:r>
      <w:r w:rsidR="00362A13" w:rsidRPr="00A70F42">
        <w:rPr>
          <w:rFonts w:eastAsia="SimSun"/>
          <w:noProof/>
          <w:lang w:eastAsia="zh-CN"/>
        </w:rPr>
        <w:t>4</w:t>
      </w:r>
      <w:r w:rsidRPr="00A70F42">
        <w:rPr>
          <w:rFonts w:eastAsia="SimSun"/>
          <w:noProof/>
          <w:lang w:eastAsia="zh-CN"/>
        </w:rPr>
        <w:t>]</w:t>
      </w:r>
      <w:r w:rsidR="00D356CA" w:rsidRPr="00A70F42">
        <w:rPr>
          <w:rFonts w:eastAsia="SimSun"/>
          <w:lang w:eastAsia="zh-CN"/>
        </w:rPr>
        <w:fldChar w:fldCharType="end"/>
      </w:r>
      <w:r w:rsidRPr="00A70F42">
        <w:t xml:space="preserve">. It </w:t>
      </w:r>
      <w:r w:rsidRPr="00A70F42">
        <w:rPr>
          <w:rFonts w:eastAsia="SimSun" w:hint="eastAsia"/>
          <w:lang w:eastAsia="zh-CN"/>
        </w:rPr>
        <w:t>was</w:t>
      </w:r>
      <w:r w:rsidRPr="00A70F42">
        <w:t xml:space="preserve"> approved </w:t>
      </w:r>
      <w:r w:rsidRPr="00A70F42">
        <w:rPr>
          <w:rFonts w:eastAsia="SimSun" w:hint="eastAsia"/>
          <w:lang w:eastAsia="zh-CN"/>
        </w:rPr>
        <w:t xml:space="preserve">for treatment of </w:t>
      </w:r>
      <w:r w:rsidRPr="00A70F42">
        <w:t>breast cancer in February 2008</w:t>
      </w:r>
      <w:r w:rsidRPr="00A70F42">
        <w:rPr>
          <w:rFonts w:eastAsia="SimSun" w:hint="eastAsia"/>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&lt;EndNote&gt;&lt;Cite&gt;&lt;Year&gt;2008&lt;/Year&gt;&lt;RecNum&gt;121&lt;/RecNum&gt;&lt;record&gt;&lt;rec-number&gt;121&lt;/rec-number&gt;&lt;foreign-keys&gt;&lt;key app="EN" db-id="05z25dv5e0sppiep90v5022azaf2srerfztp"&gt;121&lt;/key&gt;&lt;/foreign-keys&gt;&lt;ref-type name="Journal Article"&gt;17&lt;/ref-type&gt;&lt;contributors&gt;&lt;/contributors&gt;&lt;titles&gt;&lt;title&gt;http://www.fda.gov/cder/Offices/OODP/whatsnew/bevacizumab200802.htm&lt;/title&gt;&lt;/titles&gt;&lt;dates&gt;&lt;year&gt;2008&lt;/year&gt;&lt;/dates&gt;&lt;urls&gt;&lt;/urls&gt;&lt;/record&gt;&lt;/Cite&gt;&lt;Cite&gt;&lt;Year&gt;2008&lt;/Year&gt;&lt;RecNum&gt;121&lt;/RecNum&gt;&lt;record&gt;&lt;rec-number&gt;121&lt;/rec-number&gt;&lt;foreign-keys&gt;&lt;key app="EN" db-id="05z25dv5e0sppiep90v5022azaf2srerfztp"&gt;121&lt;/key&gt;&lt;/foreign-keys&gt;&lt;ref-type name="Journal Article"&gt;17&lt;/ref-type&gt;&lt;contributors&gt;&lt;/contributors&gt;&lt;titles&gt;&lt;title&gt;http://www.fda.gov/cder/Offices/OODP/whatsnew/bevacizumab200802.htm&lt;/title&gt;&lt;/titles&gt;&lt;dates&gt;&lt;year&gt;2008&lt;/year&gt;&lt;/dates&gt;&lt;urls&gt;&lt;/urls&gt;&lt;/record&gt;&lt;/Cite&gt;&lt;/EndNote&gt;</w:instrText>
      </w:r>
      <w:r w:rsidR="00D356CA" w:rsidRPr="00A70F42">
        <w:rPr>
          <w:rFonts w:eastAsia="SimSun"/>
          <w:lang w:eastAsia="zh-CN"/>
        </w:rPr>
        <w:fldChar w:fldCharType="separate"/>
      </w:r>
      <w:r w:rsidRPr="00A70F42">
        <w:rPr>
          <w:rFonts w:eastAsia="SimSun"/>
          <w:noProof/>
          <w:lang w:eastAsia="zh-CN"/>
        </w:rPr>
        <w:t>[2</w:t>
      </w:r>
      <w:r w:rsidR="00362A13" w:rsidRPr="00A70F42">
        <w:rPr>
          <w:rFonts w:eastAsia="SimSun"/>
          <w:noProof/>
          <w:lang w:eastAsia="zh-CN"/>
        </w:rPr>
        <w:t>5</w:t>
      </w:r>
      <w:r w:rsidRPr="00A70F42">
        <w:rPr>
          <w:rFonts w:eastAsia="SimSun"/>
          <w:noProof/>
          <w:lang w:eastAsia="zh-CN"/>
        </w:rPr>
        <w:t>]</w:t>
      </w:r>
      <w:r w:rsidR="00D356CA" w:rsidRPr="00A70F42">
        <w:rPr>
          <w:rFonts w:eastAsia="SimSun"/>
          <w:lang w:eastAsia="zh-CN"/>
        </w:rPr>
        <w:fldChar w:fldCharType="end"/>
      </w:r>
      <w:r w:rsidRPr="00A70F42">
        <w:t>. Other oncological application</w:t>
      </w:r>
      <w:r w:rsidRPr="00A70F42">
        <w:rPr>
          <w:rFonts w:eastAsia="SimSun" w:hint="eastAsia"/>
          <w:lang w:eastAsia="zh-CN"/>
        </w:rPr>
        <w:t>s</w:t>
      </w:r>
      <w:r w:rsidRPr="00A70F42">
        <w:t xml:space="preserve"> such as</w:t>
      </w:r>
      <w:r w:rsidRPr="00A70F42">
        <w:rPr>
          <w:rFonts w:eastAsia="SimSun" w:hint="eastAsia"/>
          <w:lang w:eastAsia="zh-CN"/>
        </w:rPr>
        <w:t xml:space="preserve"> </w:t>
      </w:r>
      <w:r w:rsidRPr="00A70F42">
        <w:t xml:space="preserve">adjuvant / non-metastatic colon cancer, metastatic breast cancer, metastatic renal cell carcinoma, metastatic glioblastoma multiforme, metastatic ovarian cancer, metastatic hormone-refractory prostate </w:t>
      </w:r>
      <w:r w:rsidRPr="00A70F42">
        <w:lastRenderedPageBreak/>
        <w:t xml:space="preserve">cancer, and metastatic or unresectable locally advanced pancreatic cancer, </w:t>
      </w:r>
      <w:r w:rsidR="00BC6C70" w:rsidRPr="00A70F42">
        <w:t>were</w:t>
      </w:r>
      <w:r w:rsidRPr="00A70F42">
        <w:t xml:space="preserve"> </w:t>
      </w:r>
      <w:r w:rsidR="00BC6C70" w:rsidRPr="00A70F42">
        <w:t xml:space="preserve">in </w:t>
      </w:r>
      <w:r w:rsidRPr="00A70F42">
        <w:rPr>
          <w:rFonts w:eastAsia="SimSun" w:hint="eastAsia"/>
          <w:lang w:eastAsia="zh-CN"/>
        </w:rPr>
        <w:t>clinical</w:t>
      </w:r>
      <w:r w:rsidR="00BC6C70" w:rsidRPr="00A70F42">
        <w:rPr>
          <w:rFonts w:eastAsia="SimSun"/>
          <w:lang w:eastAsia="zh-CN"/>
        </w:rPr>
        <w:t xml:space="preserve"> </w:t>
      </w:r>
      <w:r w:rsidR="00BC6C70" w:rsidRPr="00A70F42">
        <w:t>trials</w:t>
      </w:r>
      <w:r w:rsidRPr="00A70F42">
        <w:rPr>
          <w:rFonts w:eastAsia="SimSun" w:hint="eastAsia"/>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&lt;EndNote&gt;&lt;Cite&gt;&lt;RecNum&gt;123&lt;/RecNum&gt;&lt;record&gt;&lt;rec-number&gt;123&lt;/rec-number&gt;&lt;foreign-keys&gt;&lt;key app="EN" db-id="05z25dv5e0sppiep90v5022azaf2srerfztp"&gt;123&lt;/key&gt;&lt;/foreign-keys&gt;&lt;ref-type name="Journal Article"&gt;17&lt;/ref-type&gt;&lt;contributors&gt;&lt;/contributors&gt;&lt;titles&gt;&lt;title&gt;http://clinicaltrials.gov/ct2/results?term=avastin&lt;/title&gt;&lt;/titles&gt;&lt;dates&gt;&lt;/dates&gt;&lt;urls&gt;&lt;/urls&gt;&lt;/record&gt;&lt;/Cite&gt;&lt;/EndNote&gt;</w:instrText>
      </w:r>
      <w:r w:rsidR="00D356CA" w:rsidRPr="00A70F42">
        <w:rPr>
          <w:rFonts w:eastAsia="SimSun"/>
          <w:lang w:eastAsia="zh-CN"/>
        </w:rPr>
        <w:fldChar w:fldCharType="separate"/>
      </w:r>
      <w:r w:rsidRPr="00A70F42">
        <w:rPr>
          <w:rFonts w:eastAsia="SimSun"/>
          <w:noProof/>
          <w:lang w:eastAsia="zh-CN"/>
        </w:rPr>
        <w:t>[2</w:t>
      </w:r>
      <w:r w:rsidR="00362A13" w:rsidRPr="00A70F42">
        <w:rPr>
          <w:rFonts w:eastAsia="SimSun"/>
          <w:noProof/>
          <w:lang w:eastAsia="zh-CN"/>
        </w:rPr>
        <w:t>6</w:t>
      </w:r>
      <w:r w:rsidRPr="00A70F42">
        <w:rPr>
          <w:rFonts w:eastAsia="SimSun"/>
          <w:noProof/>
          <w:lang w:eastAsia="zh-CN"/>
        </w:rPr>
        <w:t>]</w:t>
      </w:r>
      <w:r w:rsidR="00D356CA" w:rsidRPr="00A70F42">
        <w:rPr>
          <w:rFonts w:eastAsia="SimSun"/>
          <w:lang w:eastAsia="zh-CN"/>
        </w:rPr>
        <w:fldChar w:fldCharType="end"/>
      </w:r>
      <w:r w:rsidRPr="00A70F42">
        <w:t xml:space="preserve">. The terminal half-life of bevacizumab is 17-21 days </w:t>
      </w:r>
      <w:r w:rsidR="00D356CA" w:rsidRPr="00A70F42">
        <w:fldChar w:fldCharType="begin"/>
      </w:r>
      <w:r w:rsidR="0081122C" w:rsidRPr="00A70F42">
        <w:instrText xml:space="preserve"> ADDIN EN.CITE &lt;EndNote&gt;&lt;Cite&gt;&lt;Author&gt;Lin&lt;/Author&gt;&lt;Year&gt;1999&lt;/Year&gt;&lt;RecNum&gt;60&lt;/RecNum&gt;&lt;record&gt;&lt;rec-number&gt;60&lt;/rec-number&gt;&lt;foreign-keys&gt;&lt;key app="EN" db-id="05z25dv5e0sppiep90v5022azaf2srerfztp"&gt;60&lt;/key&gt;&lt;/foreign-keys&gt;&lt;ref-type name="Journal Article"&gt;17&lt;/ref-type&gt;&lt;contributors&gt;&lt;authors&gt;&lt;author&gt;Lin, Y. S.&lt;/author&gt;&lt;author&gt;C. Nguyen&lt;/author&gt;&lt;author&gt;J. L. Mendoza&lt;/author&gt;&lt;author&gt;E. Escandon&lt;/author&gt;&lt;author&gt;D. Fei&lt;/author&gt;&lt;author&gt;Y. G. Meng&lt;/author&gt;&lt;/authors&gt;&lt;/contributors&gt;&lt;titles&gt;&lt;title&gt;Preclinical pharmacokinetics, interspecies scaling, and tissue distribution of a humanized monoclonal antibody against vascular endothelial growth factor&lt;/title&gt;&lt;secondary-title&gt;Journal of Pharmacology and Experimental Therapeutics&lt;/secondary-title&gt;&lt;/titles&gt;&lt;pages&gt;371-8&lt;/pages&gt;&lt;volume&gt;288&lt;/volume&gt;&lt;number&gt;1&lt;/number&gt;&lt;dates&gt;&lt;year&gt;1999&lt;/year&gt;&lt;/dates&gt;&lt;isbn&gt;0022-3565&lt;/isbn&gt;&lt;urls&gt;&lt;related-urls&gt;&lt;url&gt;http://uthscsa.1cate.com/?genre=article&amp;amp;volume=288&amp;amp;issue=1&amp;amp;spage=371&amp;amp;epage=8&amp;amp;issn=0022-3565&amp;amp;stitle=J+Pharmacol+Exp+Ther+&amp;amp;date=1999-01&amp;amp;pages=371-8&amp;amp;aulast=Lin&amp;amp;aufirst=Y+S&amp;amp;auinit=YS&amp;amp;title=Journal+of+Pharmacology+and+Experimental+Therapeutics&amp;amp;atitle=Preclinical+pharmacokinetics,+interspecies+scaling,+and+tissue+distribution+of+a+humanized+monoclonal+antibody+against+vascular+endothelial+growth+factor.&amp;amp;id=pmid%3A9862791&amp;amp;sid=google%3A&amp;amp;rfr_id=info%3Asid%2Fgoogle.com%3A&lt;/url&gt;&lt;/related-urls&gt;&lt;/urls&gt;&lt;/record&gt;&lt;/Cite&gt;&lt;/EndNote&gt;</w:instrText>
      </w:r>
      <w:r w:rsidR="00D356CA" w:rsidRPr="00A70F42">
        <w:fldChar w:fldCharType="separate"/>
      </w:r>
      <w:r w:rsidRPr="00A70F42">
        <w:rPr>
          <w:noProof/>
        </w:rPr>
        <w:t>[2</w:t>
      </w:r>
      <w:r w:rsidR="00362A13" w:rsidRPr="00A70F42">
        <w:rPr>
          <w:noProof/>
        </w:rPr>
        <w:t>7</w:t>
      </w:r>
      <w:r w:rsidRPr="00A70F42">
        <w:rPr>
          <w:noProof/>
        </w:rPr>
        <w:t>]</w:t>
      </w:r>
      <w:r w:rsidR="00D356CA" w:rsidRPr="00A70F42">
        <w:fldChar w:fldCharType="end"/>
      </w:r>
      <w:r w:rsidRPr="00A70F42">
        <w:t xml:space="preserve">. </w:t>
      </w:r>
    </w:p>
    <w:p w14:paraId="6C8A8170" w14:textId="77777777" w:rsidR="00CF4710" w:rsidRPr="00A70F42" w:rsidRDefault="00CF4710" w:rsidP="001D5000">
      <w:pPr>
        <w:numPr>
          <w:ilvl w:val="1"/>
          <w:numId w:val="32"/>
        </w:numPr>
        <w:autoSpaceDE w:val="0"/>
        <w:autoSpaceDN w:val="0"/>
        <w:spacing w:line="480" w:lineRule="auto"/>
        <w:ind w:left="360"/>
        <w:jc w:val="both"/>
      </w:pPr>
      <w:r w:rsidRPr="00A70F42">
        <w:rPr>
          <w:vertAlign w:val="superscript"/>
        </w:rPr>
        <w:t>64</w:t>
      </w:r>
      <w:r w:rsidRPr="00A70F42">
        <w:t>Cu</w:t>
      </w:r>
    </w:p>
    <w:p w14:paraId="18949BDA" w14:textId="57F85C15" w:rsidR="00CF4710" w:rsidRPr="00A70F42" w:rsidRDefault="00CF4710" w:rsidP="00CF4710">
      <w:pPr>
        <w:spacing w:line="480" w:lineRule="auto"/>
        <w:jc w:val="both"/>
        <w:rPr>
          <w:rFonts w:eastAsia="SimSun"/>
          <w:lang w:eastAsia="zh-CN"/>
        </w:rPr>
      </w:pPr>
      <w:r w:rsidRPr="00A70F42">
        <w:rPr>
          <w:vertAlign w:val="superscript"/>
        </w:rPr>
        <w:t>64</w:t>
      </w:r>
      <w:r w:rsidRPr="00A70F42">
        <w:t>Cu has a half-life of 12.7 hours (</w:t>
      </w:r>
      <w:r w:rsidRPr="00A70F42">
        <w:sym w:font="Symbol" w:char="F062"/>
      </w:r>
      <w:r w:rsidRPr="00A70F42">
        <w:rPr>
          <w:vertAlign w:val="superscript"/>
        </w:rPr>
        <w:t>+</w:t>
      </w:r>
      <w:r w:rsidRPr="00A70F42">
        <w:t xml:space="preserve">: 0.655 MeV; 19%; </w:t>
      </w:r>
      <w:r w:rsidRPr="00A70F42">
        <w:sym w:font="Symbol" w:char="F062"/>
      </w:r>
      <w:r w:rsidRPr="00A70F42">
        <w:rPr>
          <w:vertAlign w:val="superscript"/>
        </w:rPr>
        <w:t>-</w:t>
      </w:r>
      <w:r w:rsidRPr="00A70F42">
        <w:t>: 0.573 MeV; 40%). This nuclide can be readily prepared by the cyclotron irradiation of enriched nickel-64 with 14 MeV protons</w:t>
      </w:r>
      <w:r w:rsidRPr="00A70F42">
        <w:rPr>
          <w:rFonts w:eastAsia="SimSun"/>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&lt;EndNote&gt;&lt;Cite&gt;&lt;Author&gt;McCarthy&lt;/Author&gt;&lt;Year&gt;1997&lt;/Year&gt;&lt;RecNum&gt;62&lt;/RecNum&gt;&lt;record&gt;&lt;rec-number&gt;62&lt;/rec-number&gt;&lt;foreign-keys&gt;&lt;key app="EN" db-id="05z25dv5e0sppiep90v5022azaf2srerfztp"&gt;62&lt;/key&gt;&lt;/foreign-keys&gt;&lt;ref-type name="Journal Article"&gt;17&lt;/ref-type&gt;&lt;contributors&gt;&lt;authors&gt;&lt;author&gt;McCarthy, D. W.&lt;/author&gt;&lt;author&gt;R. E. Shefer&lt;/author&gt;&lt;author&gt;R. E. Klinkowstein&lt;/author&gt;&lt;author&gt;L. A. Bass&lt;/author&gt;&lt;author&gt;W. H. Margeneau&lt;/author&gt;&lt;author&gt;C. S. Cutler&lt;/author&gt;&lt;/authors&gt;&lt;/contributors&gt;&lt;titles&gt;&lt;title&gt;Efficient production of high specific activity 64Cu using a biomedical cyclotron&lt;/title&gt;&lt;secondary-title&gt;Nuclear Medicine and Biology&lt;/secondary-title&gt;&lt;/titles&gt;&lt;pages&gt;35-43&lt;/pages&gt;&lt;volume&gt;24&lt;/volume&gt;&lt;number&gt;1&lt;/number&gt;&lt;dates&gt;&lt;year&gt;1997&lt;/year&gt;&lt;/dates&gt;&lt;isbn&gt;0969-8051&lt;/isbn&gt;&lt;urls&gt;&lt;related-urls&gt;&lt;url&gt;http://uthscsa.1cate.com/?genre=article&amp;amp;volume=24&amp;amp;issue=1&amp;amp;spage=35&amp;amp;epage=43&amp;amp;issn=0969-8051&amp;amp;stitle=Nucl+Med+Biol+&amp;amp;date=1997-01&amp;amp;pages=35-43&amp;amp;aulast=McCarthy&amp;amp;aufirst=D+W&amp;amp;auinit=DW&amp;amp;title=Nuclear+Medicine+and+Biology&amp;amp;atitle=Efficient+production+of+high+specific+activity+64Cu+using+a+biomedical+cyclotron.&amp;amp;id=pmid%3A9080473&amp;amp;sid=google%3A&amp;amp;rfr_id=info%3Asid%2Fgoogle.com%3A&lt;/url&gt;&lt;/related-urls&gt;&lt;/urls&gt;&lt;/record&gt;&lt;/Cite&gt;&lt;/EndNote&gt;</w:instrText>
      </w:r>
      <w:r w:rsidR="00D356CA" w:rsidRPr="00A70F42">
        <w:rPr>
          <w:rFonts w:eastAsia="SimSun"/>
          <w:lang w:eastAsia="zh-CN"/>
        </w:rPr>
        <w:fldChar w:fldCharType="separate"/>
      </w:r>
      <w:r w:rsidRPr="00A70F42">
        <w:rPr>
          <w:rFonts w:eastAsia="SimSun"/>
          <w:noProof/>
          <w:lang w:eastAsia="zh-CN"/>
        </w:rPr>
        <w:t>[2</w:t>
      </w:r>
      <w:r w:rsidR="00362A13" w:rsidRPr="00A70F42">
        <w:rPr>
          <w:rFonts w:eastAsia="SimSun"/>
          <w:noProof/>
          <w:lang w:eastAsia="zh-CN"/>
        </w:rPr>
        <w:t>8</w:t>
      </w:r>
      <w:r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It </w:t>
      </w:r>
      <w:r w:rsidRPr="00A70F42">
        <w:t>is particularly useful for small animal imaging because of the low energy of the positron emitted from the copper nucleus</w:t>
      </w:r>
      <w:r w:rsidRPr="00A70F42">
        <w:rPr>
          <w:rFonts w:eastAsia="SimSun"/>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&lt;EndNote&gt;&lt;Cite&gt;&lt;Author&gt;Lederer&lt;/Author&gt;&lt;Year&gt;1978&lt;/Year&gt;&lt;RecNum&gt;81&lt;/RecNum&gt;&lt;record&gt;&lt;rec-number&gt;81&lt;/rec-number&gt;&lt;foreign-keys&gt;&lt;key app="EN" db-id="05z25dv5e0sppiep90v5022azaf2srerfztp"&gt;81&lt;/key&gt;&lt;/foreign-keys&gt;&lt;ref-type name="Journal Article"&gt;17&lt;/ref-type&gt;&lt;contributors&gt;&lt;authors&gt;&lt;author&gt;Lederer, C.M. &lt;/author&gt;&lt;author&gt;Shirley, V.S. .&lt;/author&gt;&lt;/authors&gt;&lt;/contributors&gt;&lt;titles&gt;&lt;title&gt;Table of Isotopes, 7th edit&lt;/title&gt;&lt;/titles&gt;&lt;dates&gt;&lt;year&gt;1978&lt;/year&gt;&lt;/dates&gt;&lt;urls&gt;&lt;/urls&gt;&lt;/record&gt;&lt;/Cite&gt;&lt;/EndNote&gt;</w:instrText>
      </w:r>
      <w:r w:rsidR="00D356CA" w:rsidRPr="00A70F42">
        <w:rPr>
          <w:rFonts w:eastAsia="SimSun"/>
          <w:lang w:eastAsia="zh-CN"/>
        </w:rPr>
        <w:fldChar w:fldCharType="separate"/>
      </w:r>
      <w:r w:rsidRPr="00A70F42">
        <w:rPr>
          <w:rFonts w:eastAsia="SimSun"/>
          <w:noProof/>
          <w:lang w:eastAsia="zh-CN"/>
        </w:rPr>
        <w:t>[2</w:t>
      </w:r>
      <w:r w:rsidR="00362A13" w:rsidRPr="00A70F42">
        <w:rPr>
          <w:rFonts w:eastAsia="SimSun"/>
          <w:noProof/>
          <w:lang w:eastAsia="zh-CN"/>
        </w:rPr>
        <w:t>9</w:t>
      </w:r>
      <w:r w:rsidRPr="00A70F42">
        <w:rPr>
          <w:rFonts w:eastAsia="SimSun"/>
          <w:noProof/>
          <w:lang w:eastAsia="zh-CN"/>
        </w:rPr>
        <w:t>]</w:t>
      </w:r>
      <w:r w:rsidR="00D356CA" w:rsidRPr="00A70F42">
        <w:rPr>
          <w:rFonts w:eastAsia="SimSun"/>
          <w:lang w:eastAsia="zh-CN"/>
        </w:rPr>
        <w:fldChar w:fldCharType="end"/>
      </w:r>
      <w:r w:rsidRPr="00A70F42">
        <w:t xml:space="preserve">. The positron energy of copper-64 is similar to that of fluorine-18, which gives high-resolution image. It is widely recognized as an ideal radionuclide for PET imaging of antibody trafficking </w:t>
      </w:r>
      <w:r w:rsidR="00D356CA" w:rsidRPr="00A70F42">
        <w:fldChar w:fldCharType="begin">
          <w:fldData xml:space="preserve">PEVuZE5vdGU+PENpdGU+PEF1dGhvcj5XaXBrZTwvQXV0aG9yPjxZZWFyPjIwMDI8L1llYXI+PFJl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</w:fldData>
        </w:fldChar>
      </w:r>
      <w:r w:rsidR="0081122C" w:rsidRPr="00A70F42">
        <w:instrText xml:space="preserve"> ADDIN EN.CITE </w:instrText>
      </w:r>
      <w:r w:rsidR="00D356CA" w:rsidRPr="00A70F42">
        <w:fldChar w:fldCharType="begin">
          <w:fldData xml:space="preserve">PEVuZE5vdGU+PENpdGU+PEF1dGhvcj5XaXBrZTwvQXV0aG9yPjxZZWFyPjIwMDI8L1llYXI+PFJl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</w:fldData>
        </w:fldChar>
      </w:r>
      <w:r w:rsidR="0081122C" w:rsidRPr="00A70F42">
        <w:instrText xml:space="preserve"> ADDIN EN.CITE.DATA </w:instrText>
      </w:r>
      <w:r w:rsidR="00D356CA" w:rsidRPr="00A70F42">
        <w:fldChar w:fldCharType="end"/>
      </w:r>
      <w:r w:rsidR="00D356CA" w:rsidRPr="00A70F42">
        <w:fldChar w:fldCharType="separate"/>
      </w:r>
      <w:r w:rsidRPr="00A70F42">
        <w:rPr>
          <w:noProof/>
        </w:rPr>
        <w:t>[</w:t>
      </w:r>
      <w:r w:rsidR="00362A13" w:rsidRPr="00A70F42">
        <w:rPr>
          <w:noProof/>
        </w:rPr>
        <w:t>30</w:t>
      </w:r>
      <w:r w:rsidRPr="00A70F42">
        <w:rPr>
          <w:noProof/>
        </w:rPr>
        <w:t>]</w:t>
      </w:r>
      <w:r w:rsidR="00D356CA" w:rsidRPr="00A70F42">
        <w:fldChar w:fldCharType="end"/>
      </w:r>
      <w:r w:rsidRPr="00A70F42">
        <w:rPr>
          <w:rFonts w:eastAsia="SimSun"/>
          <w:lang w:eastAsia="zh-CN"/>
        </w:rPr>
        <w:t xml:space="preserve"> because the radioactive half life of </w:t>
      </w:r>
      <w:r w:rsidRPr="00A70F42">
        <w:rPr>
          <w:vertAlign w:val="superscript"/>
        </w:rPr>
        <w:t>64</w:t>
      </w:r>
      <w:r w:rsidRPr="00A70F42">
        <w:t>Cu-mAb</w:t>
      </w:r>
      <w:r w:rsidRPr="00A70F42">
        <w:rPr>
          <w:rFonts w:eastAsia="SimSun"/>
          <w:lang w:eastAsia="zh-CN"/>
        </w:rPr>
        <w:t xml:space="preserve"> </w:t>
      </w:r>
      <w:r w:rsidRPr="00A70F42">
        <w:t xml:space="preserve">is much longer than that of </w:t>
      </w:r>
      <w:r w:rsidRPr="00A70F42">
        <w:rPr>
          <w:vertAlign w:val="superscript"/>
        </w:rPr>
        <w:t>18</w:t>
      </w:r>
      <w:r w:rsidRPr="00A70F42">
        <w:t>FDG (110 min)</w:t>
      </w:r>
      <w:r w:rsidR="00BC6C70" w:rsidRPr="00A70F42">
        <w:t xml:space="preserve"> and</w:t>
      </w:r>
      <w:r w:rsidRPr="00A70F42">
        <w:t xml:space="preserve"> so the </w:t>
      </w:r>
      <w:r w:rsidRPr="00A70F42">
        <w:rPr>
          <w:vertAlign w:val="superscript"/>
        </w:rPr>
        <w:t>64</w:t>
      </w:r>
      <w:r w:rsidRPr="00A70F42">
        <w:t>Cu-labele</w:t>
      </w:r>
      <w:r w:rsidRPr="00A70F42">
        <w:rPr>
          <w:rFonts w:eastAsia="SimSun" w:hint="eastAsia"/>
          <w:lang w:eastAsia="zh-CN"/>
        </w:rPr>
        <w:t xml:space="preserve"> antibody</w:t>
      </w:r>
      <w:r w:rsidRPr="00A70F42">
        <w:t xml:space="preserve"> can be used for monitoring the distribution </w:t>
      </w:r>
      <w:r w:rsidRPr="00A70F42">
        <w:lastRenderedPageBreak/>
        <w:t>and trafficking of</w:t>
      </w:r>
      <w:r w:rsidRPr="00A70F42">
        <w:rPr>
          <w:rFonts w:eastAsia="SimSun" w:hint="eastAsia"/>
          <w:lang w:eastAsia="zh-CN"/>
        </w:rPr>
        <w:t xml:space="preserve"> antibody</w:t>
      </w:r>
      <w:r w:rsidRPr="00A70F42">
        <w:t xml:space="preserve"> for a relatively longer period of time </w:t>
      </w:r>
      <w:r w:rsidRPr="00A70F42">
        <w:rPr>
          <w:i/>
        </w:rPr>
        <w:t>in vivo</w:t>
      </w:r>
      <w:r w:rsidRPr="00A70F42">
        <w:t xml:space="preserve">.  FDA has approved </w:t>
      </w:r>
      <w:r w:rsidRPr="00A70F42">
        <w:rPr>
          <w:vertAlign w:val="superscript"/>
        </w:rPr>
        <w:t>64</w:t>
      </w:r>
      <w:r w:rsidRPr="00A70F42">
        <w:t>Cu as a PET imaging tracer in some clinical tr</w:t>
      </w:r>
      <w:r w:rsidRPr="00A70F42">
        <w:rPr>
          <w:rFonts w:eastAsia="SimSun" w:hint="eastAsia"/>
          <w:lang w:eastAsia="zh-CN"/>
        </w:rPr>
        <w:t>ia</w:t>
      </w:r>
      <w:r w:rsidRPr="00A70F42">
        <w:t>l</w:t>
      </w:r>
      <w:r w:rsidRPr="00A70F42">
        <w:rPr>
          <w:rFonts w:eastAsia="SimSun" w:hint="eastAsia"/>
          <w:lang w:eastAsia="zh-CN"/>
        </w:rPr>
        <w:t xml:space="preserve">s </w:t>
      </w:r>
      <w:r w:rsidR="00D356CA" w:rsidRPr="00A70F42">
        <w:rPr>
          <w:rFonts w:eastAsia="SimSun"/>
          <w:lang w:eastAsia="zh-CN"/>
        </w:rPr>
        <w:fldChar w:fldCharType="begin"/>
      </w:r>
      <w:r w:rsidR="0081122C" w:rsidRPr="00A70F42">
        <w:rPr>
          <w:rFonts w:eastAsia="SimSun"/>
          <w:lang w:eastAsia="zh-CN"/>
        </w:rPr>
        <w:instrText xml:space="preserve"> ADDIN EN.CITE &lt;EndNote&gt;&lt;Cite&gt;&lt;RecNum&gt;7&lt;/RecNum&gt;&lt;record&gt;&lt;rec-number&gt;7&lt;/rec-number&gt;&lt;foreign-keys&gt;&lt;key app="EN" db-id="05z25dv5e0sppiep90v5022azaf2srerfztp"&gt;7&lt;/key&gt;&lt;/foreign-keys&gt;&lt;ref-type name="Journal Article"&gt;17&lt;/ref-type&gt;&lt;contributors&gt;&lt;authors&gt;&lt;author&gt;Gimbrone, M. A.&lt;/author&gt;&lt;author&gt;S. B. Leapman&lt;/author&gt;&lt;author&gt;R. S. Cotran&lt;/author&gt;&lt;author&gt;J. Folkman&lt;/author&gt;&lt;/authors&gt;&lt;/contributors&gt;&lt;titles&gt;&lt;title&gt;Tumor dormancy in vivo by prevention of neovascularization&lt;/title&gt;&lt;secondary-title&gt;Journal of Experimental Medicine&lt;/secondary-title&gt;&lt;/titles&gt;&lt;pages&gt;261-76&lt;/pages&gt;&lt;volume&gt;136&lt;/volume&gt;&lt;number&gt;2&lt;/number&gt;&lt;dates&gt;&lt;year&gt;1972&lt;/year&gt;&lt;/dates&gt;&lt;isbn&gt;0022-1007&lt;/isbn&gt;&lt;urls&gt;&lt;related-urls&gt;&lt;url&gt;http://uthscsa.1cate.com/?genre=article&amp;amp;volume=136&amp;amp;issue=2&amp;amp;spage=261&amp;amp;epage=76&amp;amp;issn=0022-1007&amp;amp;stitle=J+Exp+Med+&amp;amp;date=1972-08-01&amp;amp;pages=261-76&amp;amp;aulast=Gimbrone&amp;amp;aufirst=M+A&amp;amp;auinit=MA&amp;amp;title=Journal+of+Experimental+Medicine&amp;amp;atitle=Tumor+dormancy+in+vivo+by+prevention+of+neovascularization.&amp;amp;id=pmid%3A5043412&amp;amp;sid=google%3A&amp;amp;rfr_id=info%3Asid%2Fgoogle.com%3A&lt;/url&gt;&lt;/related-urls&gt;&lt;/urls&gt;&lt;/record&gt;&lt;/Cite&gt;&lt;Cite&gt;&lt;RecNum&gt;8&lt;/RecNum&gt;&lt;record&gt;&lt;rec-number&gt;8&lt;/rec-number&gt;&lt;foreign-keys&gt;&lt;key app='EN' db-id='ds0x5petxpferrex2fj5022aatrv9vv9td2r'&gt;8&lt;/key&gt;&lt;/foreign-keys&gt;&lt;ref-type name='Journal Article'&gt;17&lt;/ref-type&gt;&lt;contributors&gt;&lt;authors&gt;&lt;author&gt;Katz, MH&lt;/author&gt;&lt;author&gt;Takimoto, S&lt;/author&gt;&lt;author&gt;Spivack, D&lt;/author&gt;&lt;author&gt;Moossa, AR&lt;/author&gt;&lt;author&gt;Hoffman, RM&lt;/author&gt;&lt;author&gt;Bouvet, M&lt;/author&gt;&lt;/authors&gt;&lt;/contributors&gt;&lt;titles&gt;&lt;title&gt;A novel red fluorescent protein orthotopic pancreatic cancer model for the preclinical evaluation of chemotherapeutics&lt;/title&gt;&lt;secondary-title&gt;J Surg Res&lt;/secondary-title&gt;&lt;/titles&gt;&lt;periodical&gt;&lt;full-title&gt;J Surg Res&lt;/full-title&gt;&lt;/periodical&gt;&lt;pages&gt;151 - 160&lt;/pages&gt;&lt;volume&gt;113&lt;/volume&gt;&lt;number&gt;1&lt;/number&gt;&lt;dates&gt;&lt;year&gt;2003&lt;/year&gt;&lt;/dates&gt;&lt;accession-num&gt;doi:10.1016/S0022-4804(03)00234-8&lt;/accession-num&gt;&lt;urls&gt;&lt;/urls&gt;&lt;/record&gt;&lt;/Cite&gt;&lt;/EndNote&gt;</w:instrText>
      </w:r>
      <w:r w:rsidR="00D356CA" w:rsidRPr="00A70F42">
        <w:rPr>
          <w:rFonts w:eastAsia="SimSun"/>
          <w:lang w:eastAsia="zh-CN"/>
        </w:rPr>
        <w:fldChar w:fldCharType="separate"/>
      </w:r>
      <w:r w:rsidR="005C7CF4" w:rsidRPr="00A70F42">
        <w:rPr>
          <w:rFonts w:eastAsia="SimSun"/>
          <w:noProof/>
          <w:lang w:eastAsia="zh-CN"/>
        </w:rPr>
        <w:t>[</w:t>
      </w:r>
      <w:r w:rsidR="00362A13" w:rsidRPr="00A70F42">
        <w:rPr>
          <w:rFonts w:eastAsia="SimSun"/>
          <w:noProof/>
          <w:lang w:eastAsia="zh-CN"/>
        </w:rPr>
        <w:t>31</w:t>
      </w:r>
      <w:r w:rsidR="005C7CF4" w:rsidRPr="00A70F42">
        <w:rPr>
          <w:rFonts w:eastAsia="SimSun"/>
          <w:noProof/>
          <w:lang w:eastAsia="zh-CN"/>
        </w:rPr>
        <w:t>, 3</w:t>
      </w:r>
      <w:r w:rsidR="00362A13" w:rsidRPr="00A70F42">
        <w:rPr>
          <w:rFonts w:eastAsia="SimSun"/>
          <w:noProof/>
          <w:lang w:eastAsia="zh-CN"/>
        </w:rPr>
        <w:t>2</w:t>
      </w:r>
      <w:r w:rsidR="005C7CF4" w:rsidRPr="00A70F42">
        <w:rPr>
          <w:rFonts w:eastAsia="SimSun"/>
          <w:noProof/>
          <w:lang w:eastAsia="zh-CN"/>
        </w:rPr>
        <w:t>]</w:t>
      </w:r>
      <w:r w:rsidR="00D356CA" w:rsidRPr="00A70F42">
        <w:rPr>
          <w:rFonts w:eastAsia="SimSun"/>
          <w:lang w:eastAsia="zh-CN"/>
        </w:rPr>
        <w:fldChar w:fldCharType="end"/>
      </w:r>
      <w:r w:rsidRPr="00A70F42">
        <w:t>.</w:t>
      </w:r>
    </w:p>
    <w:p w14:paraId="182BBEE8" w14:textId="0936A241" w:rsidR="00E64EAC" w:rsidRPr="00A70F42" w:rsidRDefault="00CF4710" w:rsidP="00CF4710">
      <w:pPr>
        <w:spacing w:line="480" w:lineRule="auto"/>
        <w:jc w:val="both"/>
        <w:rPr>
          <w:rFonts w:eastAsia="SimSun"/>
          <w:lang w:eastAsia="zh-CN"/>
        </w:rPr>
      </w:pPr>
      <w:r w:rsidRPr="00A70F42">
        <w:rPr>
          <w:rFonts w:eastAsia="SimSun" w:hint="eastAsia"/>
          <w:lang w:eastAsia="zh-CN"/>
        </w:rPr>
        <w:t>Th</w:t>
      </w:r>
      <w:r w:rsidR="00BC6C70" w:rsidRPr="00A70F42">
        <w:rPr>
          <w:rFonts w:eastAsia="SimSun"/>
          <w:lang w:eastAsia="zh-CN"/>
        </w:rPr>
        <w:t>is study</w:t>
      </w:r>
      <w:r w:rsidR="00E64EAC" w:rsidRPr="00A70F42">
        <w:t xml:space="preserve"> is intended to</w:t>
      </w:r>
      <w:r w:rsidRPr="00A70F42">
        <w:rPr>
          <w:rFonts w:eastAsia="SimSun" w:hint="eastAsia"/>
          <w:lang w:eastAsia="zh-CN"/>
        </w:rPr>
        <w:t xml:space="preserve"> </w:t>
      </w:r>
      <w:r w:rsidRPr="00A70F42">
        <w:rPr>
          <w:rFonts w:eastAsia="SimSun"/>
          <w:lang w:eastAsia="zh-CN"/>
        </w:rPr>
        <w:t xml:space="preserve">test the capability of in situ and metastasis tumor detection of </w:t>
      </w:r>
      <w:r w:rsidRPr="00A70F42">
        <w:rPr>
          <w:rFonts w:eastAsia="SimSun"/>
          <w:vertAlign w:val="superscript"/>
          <w:lang w:eastAsia="zh-CN"/>
        </w:rPr>
        <w:t>64</w:t>
      </w:r>
      <w:r w:rsidRPr="00A70F42">
        <w:rPr>
          <w:rFonts w:eastAsia="SimSun"/>
          <w:lang w:eastAsia="zh-CN"/>
        </w:rPr>
        <w:t>Cu</w:t>
      </w:r>
      <w:r w:rsidRPr="00A70F42">
        <w:rPr>
          <w:rFonts w:eastAsia="SimSun" w:hint="eastAsia"/>
          <w:lang w:eastAsia="zh-CN"/>
        </w:rPr>
        <w:t>-</w:t>
      </w:r>
      <w:r w:rsidRPr="00A70F42">
        <w:rPr>
          <w:rFonts w:eastAsia="SimSun"/>
          <w:lang w:eastAsia="zh-CN"/>
        </w:rPr>
        <w:t xml:space="preserve">bevacizumab in breast cancer orthotopic and bone metastasis model. </w:t>
      </w:r>
      <w:r w:rsidR="00E64EAC" w:rsidRPr="00A70F42">
        <w:rPr>
          <w:rFonts w:eastAsia="SimSun"/>
          <w:lang w:eastAsia="zh-CN"/>
        </w:rPr>
        <w:t>Although w</w:t>
      </w:r>
      <w:r w:rsidRPr="00A70F42">
        <w:rPr>
          <w:rFonts w:eastAsia="SimSun"/>
          <w:lang w:eastAsia="zh-CN"/>
        </w:rPr>
        <w:t>e</w:t>
      </w:r>
      <w:r w:rsidR="00BC6C70" w:rsidRPr="00A70F42">
        <w:rPr>
          <w:rFonts w:eastAsia="SimSun"/>
          <w:lang w:eastAsia="zh-CN"/>
        </w:rPr>
        <w:t xml:space="preserve"> have</w:t>
      </w:r>
      <w:r w:rsidRPr="00A70F42">
        <w:rPr>
          <w:rFonts w:eastAsia="SimSun"/>
          <w:lang w:eastAsia="zh-CN"/>
        </w:rPr>
        <w:t xml:space="preserve"> verified the prior tumor detection capability than </w:t>
      </w:r>
      <w:r w:rsidRPr="00A70F42">
        <w:rPr>
          <w:rFonts w:eastAsia="SimSun"/>
          <w:vertAlign w:val="superscript"/>
          <w:lang w:eastAsia="zh-CN"/>
        </w:rPr>
        <w:t>18</w:t>
      </w:r>
      <w:r w:rsidRPr="00A70F42">
        <w:rPr>
          <w:rFonts w:eastAsia="SimSun"/>
          <w:lang w:eastAsia="zh-CN"/>
        </w:rPr>
        <w:t>FDG of this probe in several different cancer xenograft and orthotopi</w:t>
      </w:r>
      <w:r w:rsidR="00E64EAC" w:rsidRPr="00A70F42">
        <w:rPr>
          <w:rFonts w:eastAsia="SimSun"/>
          <w:lang w:eastAsia="zh-CN"/>
        </w:rPr>
        <w:t xml:space="preserve">c models from our previous work, a successful </w:t>
      </w:r>
      <w:r w:rsidRPr="00A70F42">
        <w:rPr>
          <w:rFonts w:eastAsia="SimSun"/>
          <w:lang w:eastAsia="zh-CN"/>
        </w:rPr>
        <w:t xml:space="preserve">PET imaging probe to tumor detection </w:t>
      </w:r>
      <w:r w:rsidR="00E64EAC" w:rsidRPr="00A70F42">
        <w:rPr>
          <w:rFonts w:eastAsia="SimSun"/>
          <w:lang w:eastAsia="zh-CN"/>
        </w:rPr>
        <w:t>has to be able to detect metastasis as well.</w:t>
      </w:r>
    </w:p>
    <w:p w14:paraId="61479369" w14:textId="671C0F22" w:rsidR="00CF4710" w:rsidRPr="00A70F42" w:rsidRDefault="00CF4710" w:rsidP="00CF4710">
      <w:pPr>
        <w:spacing w:line="480" w:lineRule="auto"/>
        <w:jc w:val="both"/>
      </w:pPr>
      <w:r w:rsidRPr="00A70F42">
        <w:rPr>
          <w:bCs/>
        </w:rPr>
        <w:t xml:space="preserve">In this study, we compared the tumor detection capability between two PET imaging probe, </w:t>
      </w:r>
      <w:r w:rsidRPr="00A70F42">
        <w:rPr>
          <w:bCs/>
          <w:vertAlign w:val="superscript"/>
        </w:rPr>
        <w:t>64</w:t>
      </w:r>
      <w:r w:rsidRPr="00A70F42">
        <w:rPr>
          <w:bCs/>
        </w:rPr>
        <w:t xml:space="preserve">Cu-DOTA-bevacizumab and </w:t>
      </w:r>
      <w:r w:rsidRPr="00A70F42">
        <w:rPr>
          <w:bCs/>
          <w:vertAlign w:val="superscript"/>
        </w:rPr>
        <w:t>18</w:t>
      </w:r>
      <w:r w:rsidRPr="00A70F42">
        <w:rPr>
          <w:bCs/>
        </w:rPr>
        <w:t xml:space="preserve">FDG, in breast cancer orthotopic and bone metastasis models established from MDA-MB-231 </w:t>
      </w:r>
      <w:r w:rsidRPr="00A70F42">
        <w:rPr>
          <w:bCs/>
        </w:rPr>
        <w:lastRenderedPageBreak/>
        <w:t xml:space="preserve">cell lines. The MDA-MB-231 cell line </w:t>
      </w:r>
      <w:r w:rsidRPr="00A70F42">
        <w:rPr>
          <w:rFonts w:eastAsia="SimSun"/>
          <w:bCs/>
          <w:lang w:eastAsia="zh-CN"/>
        </w:rPr>
        <w:t xml:space="preserve">expresses </w:t>
      </w:r>
      <w:r w:rsidRPr="00A70F42">
        <w:rPr>
          <w:bCs/>
        </w:rPr>
        <w:t>enhanced green fluorescent protein (EGFP). Therefore</w:t>
      </w:r>
      <w:r w:rsidRPr="00A70F42">
        <w:rPr>
          <w:rFonts w:eastAsia="SimSun" w:hint="eastAsia"/>
          <w:bCs/>
          <w:lang w:eastAsia="zh-CN"/>
        </w:rPr>
        <w:t>,</w:t>
      </w:r>
      <w:r w:rsidRPr="00A70F42">
        <w:rPr>
          <w:bCs/>
        </w:rPr>
        <w:t xml:space="preserve"> </w:t>
      </w:r>
      <w:r w:rsidR="00F63044" w:rsidRPr="00A70F42">
        <w:rPr>
          <w:bCs/>
        </w:rPr>
        <w:t>we are</w:t>
      </w:r>
      <w:r w:rsidR="00E64EAC" w:rsidRPr="00A70F42">
        <w:rPr>
          <w:bCs/>
        </w:rPr>
        <w:t xml:space="preserve"> able to confirm</w:t>
      </w:r>
      <w:r w:rsidRPr="00A70F42">
        <w:rPr>
          <w:bCs/>
        </w:rPr>
        <w:t xml:space="preserve"> the tumor</w:t>
      </w:r>
      <w:r w:rsidRPr="00A70F42">
        <w:rPr>
          <w:rFonts w:eastAsia="SimSun" w:hint="eastAsia"/>
          <w:bCs/>
          <w:lang w:eastAsia="zh-CN"/>
        </w:rPr>
        <w:t xml:space="preserve"> burden</w:t>
      </w:r>
      <w:r w:rsidRPr="00A70F42">
        <w:rPr>
          <w:bCs/>
        </w:rPr>
        <w:t xml:space="preserve"> by comparing the PET imag</w:t>
      </w:r>
      <w:r w:rsidRPr="00A70F42">
        <w:rPr>
          <w:rFonts w:eastAsia="SimSun" w:hint="eastAsia"/>
          <w:bCs/>
          <w:lang w:eastAsia="zh-CN"/>
        </w:rPr>
        <w:t>es</w:t>
      </w:r>
      <w:r w:rsidRPr="00A70F42">
        <w:rPr>
          <w:bCs/>
        </w:rPr>
        <w:t xml:space="preserve"> with optical EGFP imag</w:t>
      </w:r>
      <w:r w:rsidRPr="00A70F42">
        <w:rPr>
          <w:rFonts w:eastAsia="SimSun" w:hint="eastAsia"/>
          <w:bCs/>
          <w:lang w:eastAsia="zh-CN"/>
        </w:rPr>
        <w:t>es</w:t>
      </w:r>
      <w:r w:rsidRPr="00A70F42">
        <w:rPr>
          <w:bCs/>
        </w:rPr>
        <w:t xml:space="preserve">. Biodistribution and image analysis </w:t>
      </w:r>
      <w:r w:rsidRPr="00A70F42">
        <w:rPr>
          <w:rFonts w:eastAsia="SimSun" w:hint="eastAsia"/>
          <w:bCs/>
          <w:lang w:eastAsia="zh-CN"/>
        </w:rPr>
        <w:t>were</w:t>
      </w:r>
      <w:r w:rsidRPr="00A70F42">
        <w:rPr>
          <w:bCs/>
        </w:rPr>
        <w:t xml:space="preserve"> performed to quantify the result. Immuno</w:t>
      </w:r>
      <w:r w:rsidRPr="00A70F42">
        <w:rPr>
          <w:rFonts w:eastAsia="SimSun" w:hint="eastAsia"/>
          <w:bCs/>
          <w:lang w:eastAsia="zh-CN"/>
        </w:rPr>
        <w:t>histo</w:t>
      </w:r>
      <w:r w:rsidRPr="00A70F42">
        <w:rPr>
          <w:bCs/>
        </w:rPr>
        <w:t>chemistry</w:t>
      </w:r>
      <w:r w:rsidRPr="00A70F42">
        <w:rPr>
          <w:rFonts w:eastAsia="SimSun" w:hint="eastAsia"/>
          <w:bCs/>
          <w:lang w:eastAsia="zh-CN"/>
        </w:rPr>
        <w:t xml:space="preserve"> (IHC)</w:t>
      </w:r>
      <w:r w:rsidRPr="00A70F42">
        <w:rPr>
          <w:bCs/>
        </w:rPr>
        <w:t xml:space="preserve"> study is used to understand the distribution of tumor VEGF (human), host VEGF (mouse), and bevacizumab in tumor</w:t>
      </w:r>
      <w:r w:rsidRPr="00A70F42">
        <w:rPr>
          <w:rFonts w:eastAsia="SimSun" w:hint="eastAsia"/>
          <w:bCs/>
          <w:lang w:eastAsia="zh-CN"/>
        </w:rPr>
        <w:t xml:space="preserve"> and </w:t>
      </w:r>
      <w:r w:rsidRPr="00A70F42">
        <w:rPr>
          <w:bCs/>
        </w:rPr>
        <w:t>hematoxylin and eosin stain</w:t>
      </w:r>
      <w:r w:rsidRPr="00A70F42">
        <w:rPr>
          <w:rFonts w:eastAsia="SimSun" w:hint="eastAsia"/>
          <w:bCs/>
          <w:lang w:eastAsia="zh-CN"/>
        </w:rPr>
        <w:t xml:space="preserve"> (H&amp;E stain) was also performed to locate cancer cells in the bone</w:t>
      </w:r>
      <w:r w:rsidRPr="00A70F42">
        <w:rPr>
          <w:bCs/>
        </w:rPr>
        <w:t>.</w:t>
      </w:r>
    </w:p>
    <w:p w14:paraId="11EF07C7" w14:textId="77777777" w:rsidR="00CF4710" w:rsidRPr="00A70F42" w:rsidRDefault="00CF4710" w:rsidP="00CF4710">
      <w:pPr>
        <w:spacing w:line="480" w:lineRule="auto"/>
        <w:rPr>
          <w:rFonts w:eastAsia="SimSun"/>
          <w:bCs/>
          <w:lang w:eastAsia="zh-CN"/>
        </w:rPr>
      </w:pPr>
    </w:p>
    <w:p w14:paraId="1A0A0E99" w14:textId="5B7C9149" w:rsidR="00CF4710" w:rsidRPr="001D5000" w:rsidRDefault="001D5000" w:rsidP="001D5000">
      <w:pPr>
        <w:pStyle w:val="ListParagraph"/>
        <w:numPr>
          <w:ilvl w:val="0"/>
          <w:numId w:val="33"/>
        </w:numPr>
        <w:autoSpaceDE w:val="0"/>
        <w:autoSpaceDN w:val="0"/>
        <w:spacing w:line="480" w:lineRule="auto"/>
        <w:ind w:left="180" w:hanging="180"/>
        <w:rPr>
          <w:rFonts w:eastAsia="SimSun"/>
          <w:b/>
          <w:lang w:eastAsia="zh-CN"/>
        </w:rPr>
      </w:pPr>
      <w:r>
        <w:rPr>
          <w:b/>
        </w:rPr>
        <w:t xml:space="preserve"> </w:t>
      </w:r>
      <w:r w:rsidR="00CF4710" w:rsidRPr="001D5000">
        <w:rPr>
          <w:b/>
        </w:rPr>
        <w:t>Materials and Method</w:t>
      </w:r>
      <w:r w:rsidR="00CF4710" w:rsidRPr="001D5000">
        <w:rPr>
          <w:rFonts w:eastAsia="SimSun" w:hint="eastAsia"/>
          <w:b/>
          <w:lang w:eastAsia="zh-CN"/>
        </w:rPr>
        <w:t>s</w:t>
      </w:r>
      <w:r w:rsidR="00CF4710" w:rsidRPr="001D5000">
        <w:rPr>
          <w:b/>
        </w:rPr>
        <w:t xml:space="preserve"> </w:t>
      </w:r>
    </w:p>
    <w:p w14:paraId="0EDECAFE" w14:textId="77777777" w:rsidR="00CF4710" w:rsidRPr="00A70F42" w:rsidRDefault="00CF4710" w:rsidP="00CF4710">
      <w:pPr>
        <w:numPr>
          <w:ilvl w:val="0"/>
          <w:numId w:val="17"/>
        </w:numPr>
        <w:tabs>
          <w:tab w:val="clear" w:pos="720"/>
          <w:tab w:val="num" w:pos="360"/>
        </w:tabs>
        <w:autoSpaceDE w:val="0"/>
        <w:autoSpaceDN w:val="0"/>
        <w:spacing w:line="480" w:lineRule="auto"/>
        <w:ind w:left="360"/>
        <w:rPr>
          <w:bCs/>
        </w:rPr>
      </w:pPr>
      <w:r w:rsidRPr="00A70F42">
        <w:rPr>
          <w:bCs/>
        </w:rPr>
        <w:t>Radiolabeling and Quality Control</w:t>
      </w:r>
    </w:p>
    <w:p w14:paraId="141E29B9" w14:textId="636C787A" w:rsidR="00B8168A" w:rsidRPr="00A70F42" w:rsidRDefault="00CF4710" w:rsidP="00CF4710">
      <w:pPr>
        <w:spacing w:line="480" w:lineRule="auto"/>
        <w:jc w:val="both"/>
        <w:rPr>
          <w:rFonts w:eastAsia="SimSun"/>
          <w:lang w:eastAsia="zh-CN"/>
        </w:rPr>
      </w:pPr>
      <w:r w:rsidRPr="00A70F42">
        <w:rPr>
          <w:rFonts w:eastAsia="SimSun"/>
          <w:lang w:eastAsia="zh-CN"/>
        </w:rPr>
        <w:t xml:space="preserve">From our previous work, the reliability of the radiolabeling chemistry and the stability of the </w:t>
      </w:r>
      <w:r w:rsidRPr="00A70F42">
        <w:rPr>
          <w:rFonts w:eastAsia="SimSun"/>
          <w:vertAlign w:val="superscript"/>
          <w:lang w:eastAsia="zh-CN"/>
        </w:rPr>
        <w:t>64</w:t>
      </w:r>
      <w:r w:rsidRPr="00A70F42">
        <w:rPr>
          <w:rFonts w:eastAsia="SimSun"/>
          <w:lang w:eastAsia="zh-CN"/>
        </w:rPr>
        <w:t xml:space="preserve">Cu-DOTA-bevacizumab had been verified. The detailed procedure we used for </w:t>
      </w:r>
      <w:proofErr w:type="spellStart"/>
      <w:r w:rsidRPr="00A70F42">
        <w:rPr>
          <w:rFonts w:eastAsia="SimSun"/>
          <w:lang w:eastAsia="zh-CN"/>
        </w:rPr>
        <w:t>bevacizumab</w:t>
      </w:r>
      <w:proofErr w:type="spellEnd"/>
      <w:r w:rsidRPr="00A70F42">
        <w:rPr>
          <w:rFonts w:eastAsia="SimSun"/>
          <w:lang w:eastAsia="zh-CN"/>
        </w:rPr>
        <w:t xml:space="preserve"> (</w:t>
      </w:r>
      <w:proofErr w:type="spellStart"/>
      <w:r w:rsidRPr="00A70F42">
        <w:rPr>
          <w:rFonts w:eastAsia="SimSun"/>
          <w:lang w:eastAsia="zh-CN"/>
        </w:rPr>
        <w:t>Avastin</w:t>
      </w:r>
      <w:proofErr w:type="spellEnd"/>
      <w:r w:rsidRPr="00A70F42">
        <w:rPr>
          <w:rFonts w:eastAsia="SimSun"/>
          <w:lang w:eastAsia="zh-CN"/>
        </w:rPr>
        <w:t xml:space="preserve">, </w:t>
      </w:r>
      <w:proofErr w:type="spellStart"/>
      <w:r w:rsidRPr="00A70F42">
        <w:rPr>
          <w:rFonts w:eastAsia="SimSun"/>
          <w:lang w:eastAsia="zh-CN"/>
        </w:rPr>
        <w:t>Genetech</w:t>
      </w:r>
      <w:proofErr w:type="spellEnd"/>
      <w:r w:rsidRPr="00A70F42">
        <w:rPr>
          <w:rFonts w:eastAsia="SimSun"/>
          <w:lang w:eastAsia="zh-CN"/>
        </w:rPr>
        <w:t xml:space="preserve">, South </w:t>
      </w:r>
      <w:r w:rsidRPr="00A70F42">
        <w:rPr>
          <w:rFonts w:eastAsia="SimSun"/>
          <w:lang w:eastAsia="zh-CN"/>
        </w:rPr>
        <w:lastRenderedPageBreak/>
        <w:t xml:space="preserve">San Francisco, CA) radiolabeled with positron emitter </w:t>
      </w:r>
      <w:r w:rsidRPr="00A70F42">
        <w:rPr>
          <w:rFonts w:eastAsia="SimSun"/>
          <w:vertAlign w:val="superscript"/>
          <w:lang w:eastAsia="zh-CN"/>
        </w:rPr>
        <w:t>64</w:t>
      </w:r>
      <w:r w:rsidRPr="00A70F42">
        <w:rPr>
          <w:rFonts w:eastAsia="SimSun"/>
          <w:lang w:eastAsia="zh-CN"/>
        </w:rPr>
        <w:t>Cu (</w:t>
      </w:r>
      <w:r w:rsidRPr="00A70F42">
        <w:rPr>
          <w:rFonts w:eastAsia="SimSun"/>
          <w:vertAlign w:val="superscript"/>
          <w:lang w:eastAsia="zh-CN"/>
        </w:rPr>
        <w:t>64</w:t>
      </w:r>
      <w:r w:rsidRPr="00A70F42">
        <w:rPr>
          <w:rFonts w:eastAsia="SimSun"/>
          <w:lang w:eastAsia="zh-CN"/>
        </w:rPr>
        <w:t>CuCl</w:t>
      </w:r>
      <w:r w:rsidRPr="00A70F42">
        <w:rPr>
          <w:rFonts w:eastAsia="SimSun"/>
          <w:vertAlign w:val="subscript"/>
          <w:lang w:eastAsia="zh-CN"/>
        </w:rPr>
        <w:t>2</w:t>
      </w:r>
      <w:r w:rsidRPr="00A70F42">
        <w:rPr>
          <w:rFonts w:eastAsia="SimSun"/>
          <w:lang w:eastAsia="zh-CN"/>
        </w:rPr>
        <w:t xml:space="preserve"> in 0.1 M HCl; radionuclide purity &gt;99%, University of Wisconsin) were described in our previous work where </w:t>
      </w:r>
      <w:proofErr w:type="spellStart"/>
      <w:r w:rsidRPr="00A70F42">
        <w:rPr>
          <w:rFonts w:eastAsia="SimSun"/>
          <w:lang w:eastAsia="zh-CN"/>
        </w:rPr>
        <w:t>Wipke</w:t>
      </w:r>
      <w:proofErr w:type="spellEnd"/>
      <w:r w:rsidRPr="00A70F42">
        <w:rPr>
          <w:rFonts w:eastAsia="SimSun"/>
          <w:lang w:eastAsia="zh-CN"/>
        </w:rPr>
        <w:t xml:space="preserve"> and Wang’s method was applied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&lt;EndNote&gt;&lt;Cite&gt;&lt;Author&gt;Wipke&lt;/Author&gt;&lt;Year&gt;2004&lt;/Year&gt;&lt;RecNum&gt;63&lt;/RecNum&gt;&lt;record&gt;&lt;rec-number&gt;63&lt;/rec-number&gt;&lt;foreign-keys&gt;&lt;key app="EN" db-id="05z25dv5e0sppiep90v5022azaf2srerfztp"&gt;63&lt;/key&gt;&lt;/foreign-keys&gt;&lt;ref-type name="Journal Article"&gt;17&lt;/ref-type&gt;&lt;contributors&gt;&lt;authors&gt;&lt;author&gt;Wipke, Brian T.&lt;/author&gt;&lt;author&gt;Zheng, Wang&lt;/author&gt;&lt;author&gt;Wouter, Nagengast&lt;/author&gt;&lt;author&gt;David, E. Reichert&lt;/author&gt;&lt;author&gt;Paul, M. Allen&lt;/author&gt;&lt;/authors&gt;&lt;/contributors&gt;&lt;titles&gt;&lt;title&gt;Staging the initiation of autoantibody-induced arthritis: a critical role for immune complexes&lt;/title&gt;&lt;secondary-title&gt;The Journal of Immunology&lt;/secondary-title&gt;&lt;/titles&gt;&lt;pages&gt;7694-702&lt;/pages&gt;&lt;volume&gt;172&lt;/volume&gt;&lt;number&gt;12&lt;/number&gt;&lt;dates&gt;&lt;year&gt;2004&lt;/year&gt;&lt;/dates&gt;&lt;isbn&gt;0022-1767&lt;/isbn&gt;&lt;urls&gt;&lt;related-urls&gt;&lt;url&gt;http://uthscsa.1cate.com/?genre=article&amp;amp;volume=172&amp;amp;issue=12&amp;amp;spage=7694&amp;amp;epage=702&amp;amp;issn=0022-1767&amp;amp;stitle=J+Immunol+&amp;amp;date=2004-06-15&amp;amp;pages=7694-702&amp;amp;aulast=Wipke&amp;amp;aufirst=Brian+T&amp;amp;auinit=BT&amp;amp;title=The+Journal+of+Immunology&amp;amp;atitle=Staging+the+initiation+of+autoantibody-induced+arthritis%3A+a+critical+role+for+immune+complexes.&amp;amp;id=pmid%3A15187152&amp;amp;sid=google%3A&amp;amp;rfr_id=info%3Asid%2Fgoogle.com%3A&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[3</w:t>
      </w:r>
      <w:r w:rsidR="00362A13" w:rsidRPr="00A70F42">
        <w:rPr>
          <w:rFonts w:eastAsia="SimSun"/>
          <w:noProof/>
          <w:lang w:eastAsia="zh-CN"/>
        </w:rPr>
        <w:t>3</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w:t>
      </w:r>
      <w:r w:rsidRPr="00A70F42">
        <w:rPr>
          <w:rFonts w:eastAsia="SimSun" w:hint="eastAsia"/>
          <w:lang w:eastAsia="zh-CN"/>
        </w:rPr>
        <w:t xml:space="preserve">Basically, antibodies mentioned above were conjugated with DOTA-NHS-ester (Macrocyclics, </w:t>
      </w:r>
      <w:smartTag w:uri="urn:schemas-microsoft-com:office:smarttags" w:element="place">
        <w:smartTag w:uri="urn:schemas-microsoft-com:office:smarttags" w:element="City">
          <w:r w:rsidRPr="00A70F42">
            <w:rPr>
              <w:rFonts w:eastAsia="SimSun" w:hint="eastAsia"/>
              <w:lang w:eastAsia="zh-CN"/>
            </w:rPr>
            <w:t>Dallas</w:t>
          </w:r>
        </w:smartTag>
        <w:r w:rsidRPr="00A70F42">
          <w:rPr>
            <w:rFonts w:eastAsia="SimSun" w:hint="eastAsia"/>
            <w:lang w:eastAsia="zh-CN"/>
          </w:rPr>
          <w:t xml:space="preserve">, </w:t>
        </w:r>
        <w:smartTag w:uri="urn:schemas-microsoft-com:office:smarttags" w:element="State">
          <w:r w:rsidRPr="00A70F42">
            <w:rPr>
              <w:rFonts w:eastAsia="SimSun" w:hint="eastAsia"/>
              <w:lang w:eastAsia="zh-CN"/>
            </w:rPr>
            <w:t>TX</w:t>
          </w:r>
        </w:smartTag>
      </w:smartTag>
      <w:r w:rsidRPr="00A70F42">
        <w:rPr>
          <w:rFonts w:eastAsia="SimSun" w:hint="eastAsia"/>
          <w:lang w:eastAsia="zh-CN"/>
        </w:rPr>
        <w:t xml:space="preserve">) first and then radiolabeled with </w:t>
      </w:r>
      <w:r w:rsidRPr="00A70F42">
        <w:rPr>
          <w:rFonts w:eastAsia="SimSun" w:hint="eastAsia"/>
          <w:vertAlign w:val="superscript"/>
          <w:lang w:eastAsia="zh-CN"/>
        </w:rPr>
        <w:t>64</w:t>
      </w:r>
      <w:r w:rsidRPr="00A70F42">
        <w:rPr>
          <w:rFonts w:eastAsia="SimSun" w:hint="eastAsia"/>
          <w:lang w:eastAsia="zh-CN"/>
        </w:rPr>
        <w:t xml:space="preserve">Cu. </w:t>
      </w:r>
    </w:p>
    <w:p w14:paraId="64336191" w14:textId="77777777" w:rsidR="00CF4710" w:rsidRPr="00A70F42" w:rsidRDefault="00CF4710" w:rsidP="00CF4710">
      <w:pPr>
        <w:spacing w:line="480" w:lineRule="auto"/>
        <w:jc w:val="both"/>
        <w:rPr>
          <w:rFonts w:eastAsia="SimSun"/>
          <w:lang w:eastAsia="zh-CN"/>
        </w:rPr>
      </w:pPr>
      <w:r w:rsidRPr="00A70F42">
        <w:rPr>
          <w:rFonts w:eastAsia="SimSun" w:hint="eastAsia"/>
          <w:i/>
          <w:lang w:eastAsia="zh-CN"/>
        </w:rPr>
        <w:t xml:space="preserve">Conjugation. </w:t>
      </w:r>
      <w:r w:rsidRPr="00A70F42">
        <w:rPr>
          <w:rFonts w:eastAsia="SimSun" w:hint="eastAsia"/>
          <w:lang w:eastAsia="zh-CN"/>
        </w:rPr>
        <w:t xml:space="preserve">First, </w:t>
      </w:r>
      <w:r w:rsidRPr="00A70F42">
        <w:rPr>
          <w:rFonts w:eastAsia="SimSun"/>
          <w:lang w:eastAsia="zh-CN"/>
        </w:rPr>
        <w:t>antibody solutions were</w:t>
      </w:r>
      <w:r w:rsidRPr="00A70F42">
        <w:rPr>
          <w:rFonts w:eastAsia="SimSun" w:hint="eastAsia"/>
          <w:lang w:eastAsia="zh-CN"/>
        </w:rPr>
        <w:t xml:space="preserve"> buffer exchanged with PBS using YM-30 Centricon</w:t>
      </w:r>
      <w:r w:rsidRPr="00A70F42">
        <w:rPr>
          <w:rFonts w:ascii="Arial" w:eastAsia="SimSun" w:hAnsi="Arial" w:cs="Arial"/>
          <w:vertAlign w:val="superscript"/>
          <w:lang w:eastAsia="zh-CN"/>
        </w:rPr>
        <w:t>®</w:t>
      </w:r>
      <w:r w:rsidRPr="00A70F42">
        <w:rPr>
          <w:rFonts w:eastAsia="SimSun" w:hint="eastAsia"/>
          <w:lang w:eastAsia="zh-CN"/>
        </w:rPr>
        <w:t xml:space="preserve"> centrifugal filters (Millipore, </w:t>
      </w:r>
      <w:smartTag w:uri="urn:schemas-microsoft-com:office:smarttags" w:element="place">
        <w:smartTag w:uri="urn:schemas-microsoft-com:office:smarttags" w:element="City">
          <w:r w:rsidRPr="00A70F42">
            <w:rPr>
              <w:rFonts w:eastAsia="SimSun"/>
              <w:bCs/>
              <w:lang w:eastAsia="zh-CN"/>
            </w:rPr>
            <w:t>Billerica</w:t>
          </w:r>
        </w:smartTag>
        <w:r w:rsidRPr="00A70F42">
          <w:rPr>
            <w:rFonts w:eastAsia="SimSun"/>
            <w:bCs/>
            <w:lang w:eastAsia="zh-CN"/>
          </w:rPr>
          <w:t xml:space="preserve">, </w:t>
        </w:r>
        <w:smartTag w:uri="urn:schemas-microsoft-com:office:smarttags" w:element="State">
          <w:r w:rsidRPr="00A70F42">
            <w:rPr>
              <w:rFonts w:eastAsia="SimSun"/>
              <w:bCs/>
              <w:lang w:eastAsia="zh-CN"/>
            </w:rPr>
            <w:t>MA</w:t>
          </w:r>
        </w:smartTag>
      </w:smartTag>
      <w:r w:rsidRPr="00A70F42">
        <w:rPr>
          <w:rFonts w:eastAsia="SimSun" w:hint="eastAsia"/>
          <w:lang w:eastAsia="zh-CN"/>
        </w:rPr>
        <w:t>). For conjugation, antibodies were reacted with DOTA-NHS-ester in 0.1 M Na</w:t>
      </w:r>
      <w:r w:rsidRPr="00A70F42">
        <w:rPr>
          <w:rFonts w:eastAsia="SimSun" w:hint="eastAsia"/>
          <w:vertAlign w:val="subscript"/>
          <w:lang w:eastAsia="zh-CN"/>
        </w:rPr>
        <w:t>2</w:t>
      </w:r>
      <w:r w:rsidRPr="00A70F42">
        <w:rPr>
          <w:rFonts w:eastAsia="SimSun" w:hint="eastAsia"/>
          <w:lang w:eastAsia="zh-CN"/>
        </w:rPr>
        <w:t>HPO</w:t>
      </w:r>
      <w:r w:rsidRPr="00A70F42">
        <w:rPr>
          <w:rFonts w:eastAsia="SimSun" w:hint="eastAsia"/>
          <w:vertAlign w:val="subscript"/>
          <w:lang w:eastAsia="zh-CN"/>
        </w:rPr>
        <w:t>4</w:t>
      </w:r>
      <w:r w:rsidRPr="00A70F42">
        <w:rPr>
          <w:rFonts w:eastAsia="SimSun" w:hint="eastAsia"/>
          <w:lang w:eastAsia="zh-CN"/>
        </w:rPr>
        <w:t xml:space="preserve"> buffer of pH 7.5 at 4</w:t>
      </w:r>
      <w:r w:rsidRPr="00A70F42">
        <w:rPr>
          <w:lang w:val="fr-FR"/>
        </w:rPr>
        <w:t>°C</w:t>
      </w:r>
      <w:r w:rsidRPr="00A70F42">
        <w:rPr>
          <w:rFonts w:eastAsia="SimSun" w:hint="eastAsia"/>
          <w:lang w:val="fr-FR" w:eastAsia="zh-CN"/>
        </w:rPr>
        <w:t xml:space="preserve"> for 12 - 16 h in </w:t>
      </w:r>
      <w:r w:rsidRPr="00A70F42">
        <w:rPr>
          <w:rFonts w:eastAsia="SimSun" w:hint="eastAsia"/>
          <w:lang w:eastAsia="zh-CN"/>
        </w:rPr>
        <w:t xml:space="preserve">a molar ratio of DOTA-NHS-ester: </w:t>
      </w:r>
      <w:r w:rsidRPr="00A70F42">
        <w:rPr>
          <w:rFonts w:eastAsia="SimSun"/>
          <w:lang w:eastAsia="zh-CN"/>
        </w:rPr>
        <w:t>antibody</w:t>
      </w:r>
      <w:r w:rsidRPr="00A70F42">
        <w:rPr>
          <w:rFonts w:eastAsia="SimSun" w:hint="eastAsia"/>
          <w:lang w:eastAsia="zh-CN"/>
        </w:rPr>
        <w:t xml:space="preserve"> = 100: 1. After conjugation, the reaction mixture was centrifuged repeatedly (5 times) through a YM-30 Centricon</w:t>
      </w:r>
      <w:r w:rsidRPr="00A70F42">
        <w:rPr>
          <w:rFonts w:ascii="Arial" w:eastAsia="SimSun" w:hAnsi="Arial" w:cs="Arial"/>
          <w:vertAlign w:val="superscript"/>
          <w:lang w:eastAsia="zh-CN"/>
        </w:rPr>
        <w:t>®</w:t>
      </w:r>
      <w:r w:rsidRPr="00A70F42">
        <w:rPr>
          <w:rFonts w:eastAsia="SimSun" w:hint="eastAsia"/>
          <w:lang w:eastAsia="zh-CN"/>
        </w:rPr>
        <w:t xml:space="preserve"> centrifugal filters again with 0.1M pH 6.5 ammonium </w:t>
      </w:r>
      <w:r w:rsidRPr="00A70F42">
        <w:rPr>
          <w:rFonts w:eastAsia="SimSun" w:hint="eastAsia"/>
          <w:lang w:eastAsia="zh-CN"/>
        </w:rPr>
        <w:lastRenderedPageBreak/>
        <w:t xml:space="preserve">citrate buffer in order to remove unconjugated small molecules. The concentrations of purified antibody-conjugate were determined by measuring the absorbance at 280 nm of a UV spectrophotometer (Eppendorf, </w:t>
      </w:r>
      <w:smartTag w:uri="urn:schemas-microsoft-com:office:smarttags" w:element="place">
        <w:smartTag w:uri="urn:schemas-microsoft-com:office:smarttags" w:element="City">
          <w:r w:rsidRPr="00A70F42">
            <w:rPr>
              <w:rFonts w:eastAsia="SimSun" w:hint="eastAsia"/>
              <w:lang w:eastAsia="zh-CN"/>
            </w:rPr>
            <w:t>Westbury</w:t>
          </w:r>
        </w:smartTag>
        <w:r w:rsidRPr="00A70F42">
          <w:rPr>
            <w:rFonts w:eastAsia="SimSun" w:hint="eastAsia"/>
            <w:lang w:eastAsia="zh-CN"/>
          </w:rPr>
          <w:t xml:space="preserve">, </w:t>
        </w:r>
        <w:smartTag w:uri="urn:schemas-microsoft-com:office:smarttags" w:element="State">
          <w:r w:rsidRPr="00A70F42">
            <w:rPr>
              <w:rFonts w:eastAsia="SimSun" w:hint="eastAsia"/>
              <w:lang w:eastAsia="zh-CN"/>
            </w:rPr>
            <w:t>NY</w:t>
          </w:r>
        </w:smartTag>
      </w:smartTag>
      <w:r w:rsidRPr="00A70F42">
        <w:rPr>
          <w:rFonts w:eastAsia="SimSun" w:hint="eastAsia"/>
          <w:lang w:eastAsia="zh-CN"/>
        </w:rPr>
        <w:t xml:space="preserve">). </w:t>
      </w:r>
    </w:p>
    <w:p w14:paraId="2232DCD5" w14:textId="77777777" w:rsidR="00CF4710" w:rsidRPr="00A70F42" w:rsidRDefault="00CF4710" w:rsidP="00CF4710">
      <w:pPr>
        <w:spacing w:line="480" w:lineRule="auto"/>
        <w:jc w:val="both"/>
        <w:rPr>
          <w:rFonts w:eastAsia="SimSun"/>
          <w:lang w:eastAsia="zh-CN"/>
        </w:rPr>
      </w:pPr>
      <w:r w:rsidRPr="00A70F42">
        <w:rPr>
          <w:rFonts w:eastAsia="SimSun" w:hint="eastAsia"/>
          <w:i/>
          <w:lang w:eastAsia="zh-CN"/>
        </w:rPr>
        <w:t>Labeling.</w:t>
      </w:r>
      <w:r w:rsidRPr="00A70F42">
        <w:rPr>
          <w:rFonts w:eastAsia="SimSun" w:hint="eastAsia"/>
          <w:lang w:eastAsia="zh-CN"/>
        </w:rPr>
        <w:t xml:space="preserve"> When labeling with </w:t>
      </w:r>
      <w:r w:rsidRPr="00A70F42">
        <w:rPr>
          <w:rFonts w:eastAsia="SimSun" w:hint="eastAsia"/>
          <w:vertAlign w:val="superscript"/>
          <w:lang w:eastAsia="zh-CN"/>
        </w:rPr>
        <w:t>64</w:t>
      </w:r>
      <w:r w:rsidRPr="00A70F42">
        <w:rPr>
          <w:rFonts w:eastAsia="SimSun" w:hint="eastAsia"/>
          <w:lang w:eastAsia="zh-CN"/>
        </w:rPr>
        <w:t xml:space="preserve">Cu, 1 mg DOTA-conjugated antibody and 5 </w:t>
      </w:r>
      <w:proofErr w:type="spellStart"/>
      <w:r w:rsidRPr="00A70F42">
        <w:rPr>
          <w:rFonts w:eastAsia="SimSun" w:hint="eastAsia"/>
          <w:lang w:eastAsia="zh-CN"/>
        </w:rPr>
        <w:t>mCi</w:t>
      </w:r>
      <w:proofErr w:type="spellEnd"/>
      <w:r w:rsidRPr="00A70F42">
        <w:rPr>
          <w:rFonts w:eastAsia="SimSun" w:hint="eastAsia"/>
          <w:lang w:eastAsia="zh-CN"/>
        </w:rPr>
        <w:t xml:space="preserve"> (185 </w:t>
      </w:r>
      <w:proofErr w:type="spellStart"/>
      <w:r w:rsidRPr="00A70F42">
        <w:rPr>
          <w:rFonts w:eastAsia="SimSun" w:hint="eastAsia"/>
          <w:lang w:eastAsia="zh-CN"/>
        </w:rPr>
        <w:t>MBq</w:t>
      </w:r>
      <w:proofErr w:type="spellEnd"/>
      <w:r w:rsidRPr="00A70F42">
        <w:rPr>
          <w:rFonts w:eastAsia="SimSun" w:hint="eastAsia"/>
          <w:lang w:eastAsia="zh-CN"/>
        </w:rPr>
        <w:t xml:space="preserve">) of </w:t>
      </w:r>
      <w:r w:rsidRPr="00A70F42">
        <w:rPr>
          <w:rFonts w:eastAsia="SimSun" w:hint="eastAsia"/>
          <w:vertAlign w:val="superscript"/>
          <w:lang w:eastAsia="zh-CN"/>
        </w:rPr>
        <w:t>64</w:t>
      </w:r>
      <w:r w:rsidRPr="00A70F42">
        <w:rPr>
          <w:rFonts w:eastAsia="SimSun" w:hint="eastAsia"/>
          <w:lang w:eastAsia="zh-CN"/>
        </w:rPr>
        <w:t>Cu were incubated in pH 6.5, 0.1 M ammonium citrate at 43</w:t>
      </w:r>
      <w:r w:rsidRPr="00A70F42">
        <w:t>°C</w:t>
      </w:r>
      <w:r w:rsidRPr="00A70F42">
        <w:rPr>
          <w:rFonts w:eastAsia="SimSun" w:hint="eastAsia"/>
          <w:lang w:eastAsia="zh-CN"/>
        </w:rPr>
        <w:t xml:space="preserve"> for 45 minutes to 1 hour. </w:t>
      </w:r>
      <w:r w:rsidRPr="00A70F42">
        <w:t>Labeled</w:t>
      </w:r>
      <w:r w:rsidRPr="00A70F42">
        <w:rPr>
          <w:rFonts w:eastAsia="SimSun" w:hint="eastAsia"/>
          <w:lang w:eastAsia="zh-CN"/>
        </w:rPr>
        <w:t xml:space="preserve"> mAbs</w:t>
      </w:r>
      <w:r w:rsidRPr="00A70F42">
        <w:t xml:space="preserve"> w</w:t>
      </w:r>
      <w:r w:rsidRPr="00A70F42">
        <w:rPr>
          <w:rFonts w:eastAsia="SimSun" w:hint="eastAsia"/>
          <w:lang w:eastAsia="zh-CN"/>
        </w:rPr>
        <w:t>ere</w:t>
      </w:r>
      <w:r w:rsidRPr="00A70F42">
        <w:t xml:space="preserve"> separated by a size-exclusion column (Bio-Spin6,</w:t>
      </w:r>
      <w:r w:rsidRPr="00A70F42">
        <w:rPr>
          <w:rFonts w:eastAsia="SimSun"/>
          <w:lang w:eastAsia="zh-CN"/>
        </w:rPr>
        <w:t xml:space="preserve"> BIO-RAD Laboratories</w:t>
      </w:r>
      <w:r w:rsidRPr="00A70F42">
        <w:t>).</w:t>
      </w:r>
    </w:p>
    <w:p w14:paraId="144E931A" w14:textId="77777777" w:rsidR="00CF4710" w:rsidRPr="00A70F42" w:rsidRDefault="00CF4710" w:rsidP="00CF4710">
      <w:pPr>
        <w:numPr>
          <w:ilvl w:val="0"/>
          <w:numId w:val="17"/>
        </w:numPr>
        <w:tabs>
          <w:tab w:val="clear" w:pos="720"/>
          <w:tab w:val="num" w:pos="360"/>
        </w:tabs>
        <w:autoSpaceDE w:val="0"/>
        <w:autoSpaceDN w:val="0"/>
        <w:spacing w:line="480" w:lineRule="auto"/>
        <w:ind w:left="360"/>
        <w:rPr>
          <w:rFonts w:eastAsia="SimSun"/>
          <w:bCs/>
          <w:lang w:eastAsia="zh-CN"/>
        </w:rPr>
      </w:pPr>
      <w:r w:rsidRPr="00A70F42">
        <w:rPr>
          <w:bCs/>
        </w:rPr>
        <w:t>Development of Tumor Model</w:t>
      </w:r>
    </w:p>
    <w:p w14:paraId="256DF702" w14:textId="77777777" w:rsidR="00CF4710" w:rsidRPr="00A70F42" w:rsidRDefault="00CF4710" w:rsidP="00CF4710">
      <w:pPr>
        <w:adjustRightInd w:val="0"/>
        <w:spacing w:line="480" w:lineRule="auto"/>
        <w:jc w:val="both"/>
        <w:rPr>
          <w:iCs/>
        </w:rPr>
      </w:pPr>
      <w:r w:rsidRPr="00A70F42">
        <w:rPr>
          <w:i/>
          <w:iCs/>
        </w:rPr>
        <w:t>Cell Culture</w:t>
      </w:r>
    </w:p>
    <w:p w14:paraId="06A9C1CD" w14:textId="4460E3D6" w:rsidR="00CF4710" w:rsidRPr="00A70F42" w:rsidRDefault="00CF4710" w:rsidP="00CF4710">
      <w:pPr>
        <w:adjustRightInd w:val="0"/>
        <w:spacing w:line="480" w:lineRule="auto"/>
        <w:jc w:val="both"/>
      </w:pPr>
      <w:r w:rsidRPr="00A70F42">
        <w:rPr>
          <w:iCs/>
        </w:rPr>
        <w:t xml:space="preserve">Highly metastatic EGFP-expressing MDA-MB-231 cells </w:t>
      </w:r>
      <w:r w:rsidR="00D356CA" w:rsidRPr="00A70F42">
        <w:rPr>
          <w:iCs/>
        </w:rPr>
        <w:fldChar w:fldCharType="begin"/>
      </w:r>
      <w:r w:rsidRPr="00A70F42">
        <w:rPr>
          <w:iCs/>
        </w:rPr>
        <w:instrText xml:space="preserve"> ADDIN EN.CITE &lt;EndNote&gt;&lt;Cite&gt;&lt;Author&gt;Lee&lt;/Author&gt;&lt;Year&gt;2003&lt;/Year&gt;&lt;RecNum&gt;1&lt;/RecNum&gt;&lt;record&gt;&lt;rec-number&gt;1&lt;/rec-number&gt;&lt;foreign-keys&gt;&lt;key app="EN" db-id="vwd2wxwwcv2r00ezx5qp5w2jrr2wwewt0a0t"&gt;1&lt;/key&gt;&lt;/foreign-keys&gt;&lt;ref-type name="Journal Article"&gt;17&lt;/ref-type&gt;&lt;contributors&gt;&lt;authors&gt;&lt;author&gt;Lee, Tae-Hee&lt;/author&gt;&lt;author&gt;Avraham, Hava Karsenty&lt;/author&gt;&lt;author&gt;Jiang, Shuxian&lt;/author&gt;&lt;author&gt;Avraham, Shalom&lt;/author&gt;&lt;/authors&gt;&lt;/contributors&gt;&lt;titles&gt;&lt;title&gt;Vascular Endothelial Growth Factor Modulates the Transendothelial Migration of MDA-MB-231 Breast Cancer Cells through Regulation of Brain Microvascular Endothelial Cell Permeability&lt;/title&gt;&lt;secondary-title&gt;J. Biol. Chem.&lt;/secondary-title&gt;&lt;/titles&gt;&lt;periodical&gt;&lt;full-title&gt;J. Biol. Chem.&lt;/full-title&gt;&lt;/periodical&gt;&lt;pages&gt;5277-5284&lt;/pages&gt;&lt;volume&gt;278&lt;/volume&gt;&lt;number&gt;7&lt;/number&gt;&lt;dates&gt;&lt;year&gt;2003&lt;/year&gt;&lt;pub-dates&gt;&lt;date&gt;February 7, 2003&lt;/date&gt;&lt;/pub-dates&gt;&lt;/dates&gt;&lt;urls&gt;&lt;related-urls&gt;&lt;url&gt;http://www.jbc.org/cgi/content/abstract/278/7/5277&lt;/url&gt;&lt;/related-urls&gt;&lt;/urls&gt;&lt;electronic-resource-num&gt;10.1074/jbc.M210063200&lt;/electronic-resource-num&gt;&lt;/record&gt;&lt;/Cite&gt;&lt;/EndNote&gt;</w:instrText>
      </w:r>
      <w:r w:rsidR="00D356CA" w:rsidRPr="00A70F42">
        <w:rPr>
          <w:iCs/>
        </w:rPr>
        <w:fldChar w:fldCharType="separate"/>
      </w:r>
      <w:r w:rsidRPr="00A70F42">
        <w:rPr>
          <w:iCs/>
        </w:rPr>
        <w:t>[1</w:t>
      </w:r>
      <w:r w:rsidR="00362A13" w:rsidRPr="00A70F42">
        <w:rPr>
          <w:iCs/>
        </w:rPr>
        <w:t>9</w:t>
      </w:r>
      <w:r w:rsidRPr="00A70F42">
        <w:rPr>
          <w:iCs/>
        </w:rPr>
        <w:t>]</w:t>
      </w:r>
      <w:r w:rsidR="00D356CA" w:rsidRPr="00A70F42">
        <w:rPr>
          <w:iCs/>
        </w:rPr>
        <w:fldChar w:fldCharType="end"/>
      </w:r>
      <w:r w:rsidRPr="00A70F42">
        <w:rPr>
          <w:rFonts w:eastAsia="SimSun" w:hint="eastAsia"/>
          <w:iCs/>
          <w:lang w:eastAsia="zh-CN"/>
        </w:rPr>
        <w:t xml:space="preserve"> were </w:t>
      </w:r>
      <w:r w:rsidRPr="00A70F42">
        <w:t>cultured and maintained in DMEM with 10% fetal bovine serum at 37°C in an incubator with 5% CO</w:t>
      </w:r>
      <w:r w:rsidRPr="00A70F42">
        <w:rPr>
          <w:vertAlign w:val="subscript"/>
        </w:rPr>
        <w:t>2</w:t>
      </w:r>
      <w:r w:rsidRPr="00A70F42">
        <w:t xml:space="preserve">. </w:t>
      </w:r>
    </w:p>
    <w:p w14:paraId="397C802F" w14:textId="77777777" w:rsidR="00CF4710" w:rsidRPr="00A70F42" w:rsidRDefault="00CF4710" w:rsidP="00CF4710">
      <w:pPr>
        <w:adjustRightInd w:val="0"/>
        <w:spacing w:line="480" w:lineRule="auto"/>
        <w:jc w:val="both"/>
        <w:rPr>
          <w:i/>
          <w:iCs/>
        </w:rPr>
      </w:pPr>
      <w:r w:rsidRPr="00A70F42">
        <w:rPr>
          <w:i/>
          <w:iCs/>
        </w:rPr>
        <w:t>Orthotopic Model</w:t>
      </w:r>
    </w:p>
    <w:p w14:paraId="784E5314" w14:textId="77777777" w:rsidR="00CF4710" w:rsidRPr="00A70F42" w:rsidRDefault="00CF4710" w:rsidP="00CF4710">
      <w:pPr>
        <w:adjustRightInd w:val="0"/>
        <w:spacing w:line="480" w:lineRule="auto"/>
        <w:jc w:val="both"/>
      </w:pPr>
      <w:r w:rsidRPr="00A70F42">
        <w:rPr>
          <w:rFonts w:eastAsia="SimSun" w:hint="eastAsia"/>
          <w:lang w:eastAsia="zh-CN"/>
        </w:rPr>
        <w:lastRenderedPageBreak/>
        <w:t xml:space="preserve">Female athymic </w:t>
      </w:r>
      <w:r w:rsidRPr="00A70F42">
        <w:t>nude</w:t>
      </w:r>
      <w:r w:rsidRPr="00A70F42">
        <w:rPr>
          <w:rFonts w:eastAsia="SimSun" w:hint="eastAsia"/>
          <w:lang w:eastAsia="zh-CN"/>
        </w:rPr>
        <w:t xml:space="preserve"> </w:t>
      </w:r>
      <w:r w:rsidRPr="00A70F42">
        <w:t>mice (Harlan Sprague</w:t>
      </w:r>
      <w:r w:rsidRPr="00A70F42">
        <w:rPr>
          <w:rFonts w:eastAsia="SimSun" w:hint="eastAsia"/>
          <w:lang w:eastAsia="zh-CN"/>
        </w:rPr>
        <w:t xml:space="preserve"> Dawley Inc.</w:t>
      </w:r>
      <w:r w:rsidRPr="00A70F42">
        <w:t>,</w:t>
      </w:r>
      <w:r w:rsidRPr="00A70F42">
        <w:rPr>
          <w:rFonts w:eastAsia="SimSun" w:hint="eastAsia"/>
          <w:lang w:eastAsia="zh-CN"/>
        </w:rPr>
        <w:t xml:space="preserve"> Indianapolis, IN</w:t>
      </w:r>
      <w:r w:rsidRPr="00A70F42">
        <w:t>) at 4-5 weeks age were used for EGFP-expressing orthotopic model</w:t>
      </w:r>
      <w:r w:rsidRPr="00A70F42">
        <w:rPr>
          <w:rFonts w:eastAsia="SimSun" w:hint="eastAsia"/>
          <w:lang w:eastAsia="zh-CN"/>
        </w:rPr>
        <w:t xml:space="preserve"> (n = 5)</w:t>
      </w:r>
      <w:r w:rsidRPr="00A70F42">
        <w:t>. Each mouse w</w:t>
      </w:r>
      <w:r w:rsidRPr="00A70F42">
        <w:rPr>
          <w:rFonts w:eastAsia="SimSun" w:hint="eastAsia"/>
          <w:lang w:eastAsia="zh-CN"/>
        </w:rPr>
        <w:t>as</w:t>
      </w:r>
      <w:r w:rsidRPr="00A70F42">
        <w:t xml:space="preserve"> inoculated</w:t>
      </w:r>
      <w:r w:rsidRPr="00A70F42">
        <w:rPr>
          <w:rFonts w:eastAsia="SimSun" w:hint="eastAsia"/>
          <w:lang w:eastAsia="zh-CN"/>
        </w:rPr>
        <w:t xml:space="preserve"> with </w:t>
      </w:r>
      <w:r w:rsidRPr="00A70F42">
        <w:t>10</w:t>
      </w:r>
      <w:r w:rsidRPr="00A70F42">
        <w:rPr>
          <w:vertAlign w:val="superscript"/>
        </w:rPr>
        <w:t>6</w:t>
      </w:r>
      <w:r w:rsidRPr="00A70F42">
        <w:t xml:space="preserve"> EGFP-expressing MDA-MB-231 cells in 100 µL phosphate buffered saline (PBS) into the inguinal mammary fat </w:t>
      </w:r>
      <w:r w:rsidRPr="00A70F42">
        <w:rPr>
          <w:rFonts w:eastAsia="SimSun" w:hint="eastAsia"/>
          <w:lang w:eastAsia="zh-CN"/>
        </w:rPr>
        <w:t>pa</w:t>
      </w:r>
      <w:r w:rsidRPr="00A70F42">
        <w:t>d</w:t>
      </w:r>
      <w:r w:rsidRPr="00A70F42">
        <w:rPr>
          <w:color w:val="000000"/>
        </w:rPr>
        <w:t xml:space="preserve"> by </w:t>
      </w:r>
      <w:r w:rsidRPr="00A70F42">
        <w:t>using a 27-gauge needle attached to a 1-mL syringe. The tumor production rate in our lab using this method is nearly 100%.</w:t>
      </w:r>
    </w:p>
    <w:p w14:paraId="6FD61575" w14:textId="77777777" w:rsidR="00CF4710" w:rsidRPr="00A70F42" w:rsidRDefault="00CF4710" w:rsidP="00CF4710">
      <w:pPr>
        <w:adjustRightInd w:val="0"/>
        <w:spacing w:line="480" w:lineRule="auto"/>
        <w:jc w:val="both"/>
      </w:pPr>
      <w:r w:rsidRPr="00A70F42">
        <w:rPr>
          <w:i/>
        </w:rPr>
        <w:t xml:space="preserve">Bone Metastasis Model </w:t>
      </w:r>
    </w:p>
    <w:p w14:paraId="030218A0" w14:textId="77ACA263" w:rsidR="00F3751C" w:rsidRPr="00A70F42" w:rsidRDefault="00CF4710" w:rsidP="00F3751C">
      <w:pPr>
        <w:adjustRightInd w:val="0"/>
        <w:spacing w:line="480" w:lineRule="auto"/>
        <w:jc w:val="both"/>
        <w:rPr>
          <w:rFonts w:eastAsia="SimSun"/>
          <w:lang w:eastAsia="zh-CN"/>
        </w:rPr>
      </w:pPr>
      <w:r w:rsidRPr="00A70F42">
        <w:t>An intracardiac injection model for experimental bone metastasis was use</w:t>
      </w:r>
      <w:r w:rsidRPr="00A70F42">
        <w:rPr>
          <w:rFonts w:eastAsia="SimSun" w:hint="eastAsia"/>
          <w:lang w:eastAsia="zh-CN"/>
        </w:rPr>
        <w:t>d in</w:t>
      </w:r>
      <w:r w:rsidRPr="00A70F42">
        <w:t xml:space="preserve"> this study, as previously described </w:t>
      </w:r>
      <w:r w:rsidR="00D356CA" w:rsidRPr="00A70F42">
        <w:fldChar w:fldCharType="begin">
          <w:fldData xml:space="preserve">PEVuZE5vdGU+PENpdGU+PEF1dGhvcj5Bcmd1ZWxsbzwvQXV0aG9yPjxZZWFyPjE5ODg8L1llYXI+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</w:fldData>
        </w:fldChar>
      </w:r>
      <w:r w:rsidRPr="00A70F42">
        <w:instrText xml:space="preserve"> ADDIN EN.CITE </w:instrText>
      </w:r>
      <w:r w:rsidR="00D356CA" w:rsidRPr="00A70F42">
        <w:fldChar w:fldCharType="begin">
          <w:fldData xml:space="preserve">PEVuZE5vdGU+PENpdGU+PEF1dGhvcj5Bcmd1ZWxsbzwvQXV0aG9yPjxZZWFyPjE5ODg8L1llYXI+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</w:fldData>
        </w:fldChar>
      </w:r>
      <w:r w:rsidRPr="00A70F42">
        <w:instrText xml:space="preserve"> ADDIN EN.CITE.DATA </w:instrText>
      </w:r>
      <w:r w:rsidR="00D356CA" w:rsidRPr="00A70F42">
        <w:fldChar w:fldCharType="end"/>
      </w:r>
      <w:r w:rsidR="00D356CA" w:rsidRPr="00A70F42">
        <w:fldChar w:fldCharType="separate"/>
      </w:r>
      <w:r w:rsidR="005C7CF4" w:rsidRPr="00A70F42">
        <w:rPr>
          <w:noProof/>
        </w:rPr>
        <w:t>[3</w:t>
      </w:r>
      <w:r w:rsidR="00362A13" w:rsidRPr="00A70F42">
        <w:rPr>
          <w:noProof/>
        </w:rPr>
        <w:t>4</w:t>
      </w:r>
      <w:r w:rsidR="005C7CF4" w:rsidRPr="00A70F42">
        <w:rPr>
          <w:noProof/>
        </w:rPr>
        <w:t>, 3</w:t>
      </w:r>
      <w:r w:rsidR="00362A13" w:rsidRPr="00A70F42">
        <w:rPr>
          <w:noProof/>
        </w:rPr>
        <w:t>5</w:t>
      </w:r>
      <w:r w:rsidR="005C7CF4" w:rsidRPr="00A70F42">
        <w:rPr>
          <w:noProof/>
        </w:rPr>
        <w:t>]</w:t>
      </w:r>
      <w:r w:rsidR="00D356CA" w:rsidRPr="00A70F42">
        <w:fldChar w:fldCharType="end"/>
      </w:r>
      <w:r w:rsidRPr="00A70F42">
        <w:t xml:space="preserve">. </w:t>
      </w:r>
      <w:r w:rsidRPr="00A70F42">
        <w:rPr>
          <w:rFonts w:eastAsia="SimSun" w:hint="eastAsia"/>
          <w:lang w:eastAsia="zh-CN"/>
        </w:rPr>
        <w:t xml:space="preserve">Female athymic </w:t>
      </w:r>
      <w:r w:rsidRPr="00A70F42">
        <w:t>nude</w:t>
      </w:r>
      <w:r w:rsidRPr="00A70F42">
        <w:rPr>
          <w:rFonts w:eastAsia="SimSun" w:hint="eastAsia"/>
          <w:lang w:eastAsia="zh-CN"/>
        </w:rPr>
        <w:t xml:space="preserve"> </w:t>
      </w:r>
      <w:r w:rsidRPr="00A70F42">
        <w:t>mice (Harlan Sprague</w:t>
      </w:r>
      <w:r w:rsidRPr="00A70F42">
        <w:rPr>
          <w:rFonts w:eastAsia="SimSun" w:hint="eastAsia"/>
          <w:lang w:eastAsia="zh-CN"/>
        </w:rPr>
        <w:t xml:space="preserve"> Dawley Inc.</w:t>
      </w:r>
      <w:r w:rsidRPr="00A70F42">
        <w:t>,</w:t>
      </w:r>
      <w:r w:rsidRPr="00A70F42">
        <w:rPr>
          <w:rFonts w:eastAsia="SimSun" w:hint="eastAsia"/>
          <w:lang w:eastAsia="zh-CN"/>
        </w:rPr>
        <w:t xml:space="preserve"> </w:t>
      </w:r>
      <w:smartTag w:uri="urn:schemas-microsoft-com:office:smarttags" w:element="place">
        <w:smartTag w:uri="urn:schemas-microsoft-com:office:smarttags" w:element="City">
          <w:r w:rsidRPr="00A70F42">
            <w:rPr>
              <w:rFonts w:eastAsia="SimSun" w:hint="eastAsia"/>
              <w:lang w:eastAsia="zh-CN"/>
            </w:rPr>
            <w:t>Indianapolis</w:t>
          </w:r>
        </w:smartTag>
        <w:r w:rsidRPr="00A70F42">
          <w:rPr>
            <w:rFonts w:eastAsia="SimSun" w:hint="eastAsia"/>
            <w:lang w:eastAsia="zh-CN"/>
          </w:rPr>
          <w:t xml:space="preserve">, </w:t>
        </w:r>
        <w:smartTag w:uri="urn:schemas-microsoft-com:office:smarttags" w:element="State">
          <w:r w:rsidRPr="00A70F42">
            <w:rPr>
              <w:rFonts w:eastAsia="SimSun" w:hint="eastAsia"/>
              <w:lang w:eastAsia="zh-CN"/>
            </w:rPr>
            <w:t>IN</w:t>
          </w:r>
        </w:smartTag>
      </w:smartTag>
      <w:r w:rsidRPr="00A70F42">
        <w:t>) at 4-5 weeks age were used for this model</w:t>
      </w:r>
      <w:r w:rsidRPr="00A70F42">
        <w:rPr>
          <w:rFonts w:eastAsia="SimSun" w:hint="eastAsia"/>
          <w:lang w:eastAsia="zh-CN"/>
        </w:rPr>
        <w:t xml:space="preserve"> (n = 5)</w:t>
      </w:r>
      <w:r w:rsidRPr="00A70F42">
        <w:t>. Briefly, the EGFP-expressing MDA-MB-231 cells were harvested from subconfluent cultures. After harvesting, 10</w:t>
      </w:r>
      <w:r w:rsidRPr="00A70F42">
        <w:rPr>
          <w:vertAlign w:val="superscript"/>
        </w:rPr>
        <w:t>5</w:t>
      </w:r>
      <w:r w:rsidRPr="00A70F42">
        <w:t xml:space="preserve"> cells in 100 µL </w:t>
      </w:r>
      <w:r w:rsidRPr="00A70F42">
        <w:lastRenderedPageBreak/>
        <w:t>PBS were injected into the left cardiac ventricle of anesthetized mice with 27-gauge needle attached to a 1-mL syringe using a micromanipulator. The successful injections were indicated by the pumping of red blood into the syringe.</w:t>
      </w:r>
      <w:r w:rsidRPr="00A70F42">
        <w:rPr>
          <w:rFonts w:eastAsia="SimSun" w:hint="eastAsia"/>
          <w:lang w:eastAsia="zh-CN"/>
        </w:rPr>
        <w:t xml:space="preserve"> </w:t>
      </w:r>
      <w:r w:rsidR="00F3751C" w:rsidRPr="00A70F42">
        <w:rPr>
          <w:rFonts w:eastAsia="SimSun"/>
          <w:lang w:eastAsia="zh-CN"/>
        </w:rPr>
        <w:t xml:space="preserve">Ketamine (33ug/gram of mice) and Xylazine (4ug/gram of mice) cocktail </w:t>
      </w:r>
      <w:r w:rsidR="00F3751C" w:rsidRPr="00A70F42">
        <w:rPr>
          <w:rFonts w:eastAsia="SimSun" w:hint="eastAsia"/>
          <w:lang w:eastAsia="zh-CN"/>
        </w:rPr>
        <w:t xml:space="preserve">were used as the mice </w:t>
      </w:r>
      <w:r w:rsidR="00F3751C" w:rsidRPr="00A70F42">
        <w:rPr>
          <w:rFonts w:eastAsia="SimSun"/>
          <w:lang w:eastAsia="zh-CN"/>
        </w:rPr>
        <w:t>anestheti</w:t>
      </w:r>
      <w:r w:rsidR="00F3751C" w:rsidRPr="00A70F42">
        <w:rPr>
          <w:rFonts w:eastAsia="SimSun" w:hint="eastAsia"/>
          <w:lang w:eastAsia="zh-CN"/>
        </w:rPr>
        <w:t xml:space="preserve">c during tumor </w:t>
      </w:r>
      <w:r w:rsidR="00F3751C" w:rsidRPr="00A70F42">
        <w:rPr>
          <w:rFonts w:eastAsia="SimSun"/>
          <w:lang w:eastAsia="zh-CN"/>
        </w:rPr>
        <w:t>inoculation</w:t>
      </w:r>
      <w:r w:rsidR="00F3751C" w:rsidRPr="00A70F42">
        <w:rPr>
          <w:rFonts w:eastAsia="SimSun" w:hint="eastAsia"/>
          <w:lang w:eastAsia="zh-CN"/>
        </w:rPr>
        <w:t>.</w:t>
      </w:r>
    </w:p>
    <w:p w14:paraId="027773FE" w14:textId="1A0131FC" w:rsidR="00CF4710" w:rsidRPr="00A70F42" w:rsidRDefault="00CF4710" w:rsidP="00CF4710">
      <w:pPr>
        <w:adjustRightInd w:val="0"/>
        <w:spacing w:line="480" w:lineRule="auto"/>
        <w:jc w:val="both"/>
        <w:rPr>
          <w:rFonts w:eastAsia="SimSun"/>
          <w:lang w:eastAsia="zh-CN"/>
        </w:rPr>
      </w:pPr>
      <w:r w:rsidRPr="00A70F42">
        <w:t>The animals w</w:t>
      </w:r>
      <w:r w:rsidRPr="00A70F42">
        <w:rPr>
          <w:rFonts w:eastAsia="SimSun" w:hint="eastAsia"/>
          <w:lang w:eastAsia="zh-CN"/>
        </w:rPr>
        <w:t>ere</w:t>
      </w:r>
      <w:r w:rsidRPr="00A70F42">
        <w:t xml:space="preserve"> fed and housed following the protocol for the nude mice living environment at the animal facility at UT</w:t>
      </w:r>
      <w:r w:rsidR="00712B1C" w:rsidRPr="00A70F42">
        <w:t xml:space="preserve"> Health San Antonio</w:t>
      </w:r>
      <w:r w:rsidRPr="00A70F42">
        <w:t>, and w</w:t>
      </w:r>
      <w:r w:rsidRPr="00A70F42">
        <w:rPr>
          <w:rFonts w:eastAsia="SimSun" w:hint="eastAsia"/>
          <w:lang w:eastAsia="zh-CN"/>
        </w:rPr>
        <w:t>ere</w:t>
      </w:r>
      <w:r w:rsidRPr="00A70F42">
        <w:t xml:space="preserve"> checked every other day after the tumor cell inoculation. </w:t>
      </w:r>
    </w:p>
    <w:p w14:paraId="3BA97DCA" w14:textId="77777777" w:rsidR="00CF4710" w:rsidRPr="00A70F42" w:rsidRDefault="00CF4710" w:rsidP="00CF4710">
      <w:pPr>
        <w:numPr>
          <w:ilvl w:val="0"/>
          <w:numId w:val="17"/>
        </w:numPr>
        <w:tabs>
          <w:tab w:val="clear" w:pos="720"/>
          <w:tab w:val="num" w:pos="360"/>
        </w:tabs>
        <w:autoSpaceDE w:val="0"/>
        <w:autoSpaceDN w:val="0"/>
        <w:spacing w:line="480" w:lineRule="auto"/>
        <w:ind w:left="360"/>
        <w:rPr>
          <w:rFonts w:eastAsia="SimSun"/>
          <w:bCs/>
          <w:lang w:eastAsia="zh-CN"/>
        </w:rPr>
      </w:pPr>
      <w:r w:rsidRPr="00A70F42">
        <w:rPr>
          <w:bCs/>
        </w:rPr>
        <w:t>Imaging Method</w:t>
      </w:r>
    </w:p>
    <w:p w14:paraId="704B86CA" w14:textId="77777777" w:rsidR="00CF4710" w:rsidRPr="00A70F42" w:rsidRDefault="00CF4710" w:rsidP="00CF4710">
      <w:pPr>
        <w:numPr>
          <w:ilvl w:val="0"/>
          <w:numId w:val="25"/>
        </w:numPr>
        <w:tabs>
          <w:tab w:val="clear" w:pos="720"/>
          <w:tab w:val="num" w:pos="360"/>
        </w:tabs>
        <w:autoSpaceDE w:val="0"/>
        <w:autoSpaceDN w:val="0"/>
        <w:spacing w:line="480" w:lineRule="auto"/>
        <w:ind w:left="360"/>
        <w:jc w:val="both"/>
        <w:rPr>
          <w:rFonts w:eastAsia="SimSun"/>
          <w:i/>
          <w:lang w:eastAsia="zh-CN"/>
        </w:rPr>
      </w:pPr>
      <w:r w:rsidRPr="00A70F42">
        <w:rPr>
          <w:rFonts w:eastAsia="SimSun" w:hint="eastAsia"/>
          <w:i/>
          <w:lang w:eastAsia="zh-CN"/>
        </w:rPr>
        <w:t>Overall details of micro PET and micro CT acquisition</w:t>
      </w:r>
    </w:p>
    <w:p w14:paraId="1C7EF8D5" w14:textId="77777777" w:rsidR="00CF4710" w:rsidRPr="00A70F42" w:rsidRDefault="00CF4710" w:rsidP="00CF4710">
      <w:pPr>
        <w:spacing w:line="480" w:lineRule="auto"/>
        <w:jc w:val="both"/>
        <w:rPr>
          <w:rFonts w:eastAsia="SimSun"/>
          <w:lang w:eastAsia="zh-CN"/>
        </w:rPr>
      </w:pPr>
      <w:r w:rsidRPr="00A70F42">
        <w:t xml:space="preserve">All the mice </w:t>
      </w:r>
      <w:r w:rsidRPr="00A70F42">
        <w:rPr>
          <w:rFonts w:eastAsia="SimSun"/>
          <w:lang w:eastAsia="zh-CN"/>
        </w:rPr>
        <w:t xml:space="preserve">were </w:t>
      </w:r>
      <w:r w:rsidRPr="00A70F42">
        <w:t>anesthetized with 2-3 % isoflurane in 100% oxygen during injection and scanning.</w:t>
      </w:r>
      <w:r w:rsidRPr="00A70F42">
        <w:rPr>
          <w:rFonts w:eastAsia="SimSun" w:hint="eastAsia"/>
          <w:lang w:eastAsia="zh-CN"/>
        </w:rPr>
        <w:t xml:space="preserve"> </w:t>
      </w:r>
      <w:r w:rsidRPr="00A70F42">
        <w:t>Gamma Medica-Ideas FLEX preclinical system</w:t>
      </w:r>
      <w:r w:rsidRPr="00A70F42">
        <w:rPr>
          <w:rFonts w:eastAsia="SimSun" w:hint="eastAsia"/>
          <w:lang w:eastAsia="zh-CN"/>
        </w:rPr>
        <w:t xml:space="preserve"> </w:t>
      </w:r>
      <w:r w:rsidRPr="00A70F42">
        <w:rPr>
          <w:rFonts w:eastAsia="SimSun"/>
          <w:lang w:eastAsia="zh-CN"/>
        </w:rPr>
        <w:t>(</w:t>
      </w:r>
      <w:r w:rsidRPr="00A70F42">
        <w:t xml:space="preserve">Gamma </w:t>
      </w:r>
      <w:r w:rsidRPr="00A70F42">
        <w:lastRenderedPageBreak/>
        <w:t>Medica-Ideas Inc</w:t>
      </w:r>
      <w:r w:rsidRPr="00A70F42">
        <w:rPr>
          <w:rFonts w:eastAsia="SimSun"/>
          <w:lang w:eastAsia="zh-CN"/>
        </w:rPr>
        <w:t xml:space="preserve">, </w:t>
      </w:r>
      <w:smartTag w:uri="urn:schemas-microsoft-com:office:smarttags" w:element="place">
        <w:smartTag w:uri="urn:schemas-microsoft-com:office:smarttags" w:element="City">
          <w:r w:rsidRPr="00A70F42">
            <w:t>Northridge</w:t>
          </w:r>
        </w:smartTag>
        <w:r w:rsidRPr="00A70F42">
          <w:t>,</w:t>
        </w:r>
        <w:r w:rsidRPr="00A70F42">
          <w:rPr>
            <w:rFonts w:eastAsia="SimSun"/>
            <w:lang w:eastAsia="zh-CN"/>
          </w:rPr>
          <w:t xml:space="preserve"> </w:t>
        </w:r>
        <w:smartTag w:uri="urn:schemas-microsoft-com:office:smarttags" w:element="State">
          <w:r w:rsidRPr="00A70F42">
            <w:rPr>
              <w:rFonts w:eastAsia="SimSun"/>
              <w:lang w:eastAsia="zh-CN"/>
            </w:rPr>
            <w:t>CA</w:t>
          </w:r>
        </w:smartTag>
      </w:smartTag>
      <w:r w:rsidRPr="00A70F42">
        <w:rPr>
          <w:rFonts w:eastAsia="SimSun"/>
          <w:lang w:eastAsia="zh-CN"/>
        </w:rPr>
        <w:t>)</w:t>
      </w:r>
      <w:r w:rsidRPr="00A70F42">
        <w:rPr>
          <w:rFonts w:eastAsia="SimSun" w:hint="eastAsia"/>
          <w:lang w:eastAsia="zh-CN"/>
        </w:rPr>
        <w:t xml:space="preserve"> was used for micro PET/CT acquisition. With the </w:t>
      </w:r>
      <w:r w:rsidRPr="00A70F42">
        <w:t>whole</w:t>
      </w:r>
      <w:r w:rsidRPr="00A70F42">
        <w:rPr>
          <w:rFonts w:eastAsia="SimSun" w:hint="eastAsia"/>
          <w:lang w:eastAsia="zh-CN"/>
        </w:rPr>
        <w:t xml:space="preserve"> </w:t>
      </w:r>
      <w:r w:rsidRPr="00A70F42">
        <w:t>mous</w:t>
      </w:r>
      <w:r w:rsidRPr="00A70F42">
        <w:rPr>
          <w:rFonts w:eastAsia="SimSun" w:hint="eastAsia"/>
          <w:lang w:eastAsia="zh-CN"/>
        </w:rPr>
        <w:t>e with</w:t>
      </w:r>
      <w:r w:rsidRPr="00A70F42">
        <w:t>in the field of view</w:t>
      </w:r>
      <w:r w:rsidRPr="00A70F42">
        <w:rPr>
          <w:rFonts w:eastAsia="SimSun" w:hint="eastAsia"/>
          <w:lang w:eastAsia="zh-CN"/>
        </w:rPr>
        <w:t>, m</w:t>
      </w:r>
      <w:r w:rsidRPr="00A70F42">
        <w:t>icro</w:t>
      </w:r>
      <w:r w:rsidRPr="00A70F42">
        <w:rPr>
          <w:rFonts w:eastAsia="SimSun" w:hint="eastAsia"/>
          <w:lang w:eastAsia="zh-CN"/>
        </w:rPr>
        <w:t xml:space="preserve"> </w:t>
      </w:r>
      <w:r w:rsidRPr="00A70F42">
        <w:t xml:space="preserve">CT image </w:t>
      </w:r>
      <w:r w:rsidRPr="00A70F42">
        <w:rPr>
          <w:rFonts w:eastAsia="SimSun"/>
          <w:lang w:eastAsia="zh-CN"/>
        </w:rPr>
        <w:t>were</w:t>
      </w:r>
      <w:r w:rsidRPr="00A70F42">
        <w:t xml:space="preserve"> acquired before each PET scan</w:t>
      </w:r>
      <w:r w:rsidRPr="00A70F42">
        <w:rPr>
          <w:rFonts w:eastAsia="SimSun" w:hint="eastAsia"/>
          <w:lang w:eastAsia="zh-CN"/>
        </w:rPr>
        <w:t xml:space="preserve"> </w:t>
      </w:r>
      <w:r w:rsidRPr="00A70F42">
        <w:t>using fly mode to acquire quality image and decrease radiation dose to the mice</w:t>
      </w:r>
      <w:r w:rsidRPr="00A70F42">
        <w:rPr>
          <w:rFonts w:eastAsia="SimSun" w:hint="eastAsia"/>
          <w:lang w:eastAsia="zh-CN"/>
        </w:rPr>
        <w:t xml:space="preserve"> (75 kV, 185 </w:t>
      </w:r>
      <w:proofErr w:type="spellStart"/>
      <w:r w:rsidRPr="00A70F42">
        <w:rPr>
          <w:rFonts w:ascii="Arial" w:eastAsia="SimSun" w:hAnsi="Arial" w:cs="Arial"/>
          <w:lang w:eastAsia="zh-CN"/>
        </w:rPr>
        <w:t>μ</w:t>
      </w:r>
      <w:r w:rsidRPr="00A70F42">
        <w:rPr>
          <w:rFonts w:ascii="Arial" w:eastAsia="SimSun" w:hAnsi="Arial" w:cs="Arial" w:hint="eastAsia"/>
          <w:lang w:eastAsia="zh-CN"/>
        </w:rPr>
        <w:t>A</w:t>
      </w:r>
      <w:proofErr w:type="spellEnd"/>
      <w:r w:rsidRPr="00A70F42">
        <w:rPr>
          <w:rFonts w:ascii="Arial" w:eastAsia="SimSun" w:hAnsi="Arial" w:cs="Arial" w:hint="eastAsia"/>
          <w:lang w:eastAsia="zh-CN"/>
        </w:rPr>
        <w:t>)</w:t>
      </w:r>
      <w:r w:rsidRPr="00A70F42">
        <w:t>.</w:t>
      </w:r>
      <w:r w:rsidRPr="00A70F42">
        <w:rPr>
          <w:rFonts w:eastAsia="SimSun" w:hint="eastAsia"/>
          <w:lang w:eastAsia="zh-CN"/>
        </w:rPr>
        <w:t xml:space="preserve"> </w:t>
      </w:r>
      <w:r w:rsidRPr="00A70F42">
        <w:rPr>
          <w:rFonts w:eastAsia="SimSun"/>
          <w:lang w:eastAsia="zh-CN"/>
        </w:rPr>
        <w:t xml:space="preserve">All the </w:t>
      </w:r>
      <w:r w:rsidRPr="00A70F42">
        <w:rPr>
          <w:rFonts w:eastAsia="SimSun" w:hint="eastAsia"/>
          <w:lang w:eastAsia="zh-CN"/>
        </w:rPr>
        <w:t xml:space="preserve">PET </w:t>
      </w:r>
      <w:r w:rsidRPr="00A70F42">
        <w:rPr>
          <w:rFonts w:eastAsia="SimSun"/>
          <w:lang w:eastAsia="zh-CN"/>
        </w:rPr>
        <w:t>image sets acquired</w:t>
      </w:r>
      <w:r w:rsidRPr="00A70F42">
        <w:rPr>
          <w:rFonts w:eastAsia="SimSun" w:hint="eastAsia"/>
          <w:lang w:eastAsia="zh-CN"/>
        </w:rPr>
        <w:t xml:space="preserve"> </w:t>
      </w:r>
      <w:r w:rsidRPr="00A70F42">
        <w:rPr>
          <w:rFonts w:eastAsia="SimSun"/>
          <w:lang w:eastAsia="zh-CN"/>
        </w:rPr>
        <w:t>(</w:t>
      </w:r>
      <w:r w:rsidRPr="00A70F42">
        <w:rPr>
          <w:rFonts w:eastAsia="SimSun"/>
          <w:vertAlign w:val="superscript"/>
          <w:lang w:eastAsia="zh-CN"/>
        </w:rPr>
        <w:t>64</w:t>
      </w:r>
      <w:r w:rsidRPr="00A70F42">
        <w:rPr>
          <w:rFonts w:eastAsia="SimSun"/>
          <w:lang w:eastAsia="zh-CN"/>
        </w:rPr>
        <w:t>Cu</w:t>
      </w:r>
      <w:r w:rsidRPr="00A70F42">
        <w:rPr>
          <w:rFonts w:eastAsia="SimSun" w:hint="eastAsia"/>
          <w:lang w:eastAsia="zh-CN"/>
        </w:rPr>
        <w:t xml:space="preserve"> and </w:t>
      </w:r>
      <w:r w:rsidRPr="00A70F42">
        <w:rPr>
          <w:rFonts w:eastAsia="SimSun"/>
          <w:vertAlign w:val="superscript"/>
          <w:lang w:eastAsia="zh-CN"/>
        </w:rPr>
        <w:t>18</w:t>
      </w:r>
      <w:r w:rsidRPr="00A70F42">
        <w:rPr>
          <w:rFonts w:eastAsia="SimSun"/>
          <w:lang w:eastAsia="zh-CN"/>
        </w:rPr>
        <w:t>FDG) were normalized to the highest pixel value of itself in order to parallel compare the tumor detection of these t</w:t>
      </w:r>
      <w:r w:rsidRPr="00A70F42">
        <w:rPr>
          <w:rFonts w:eastAsia="SimSun" w:hint="eastAsia"/>
          <w:lang w:eastAsia="zh-CN"/>
        </w:rPr>
        <w:t>w</w:t>
      </w:r>
      <w:r w:rsidRPr="00A70F42">
        <w:rPr>
          <w:rFonts w:eastAsia="SimSun"/>
          <w:lang w:eastAsia="zh-CN"/>
        </w:rPr>
        <w:t>o probes.</w:t>
      </w:r>
      <w:r w:rsidRPr="00A70F42">
        <w:rPr>
          <w:rFonts w:eastAsia="SimSun" w:hint="eastAsia"/>
          <w:lang w:eastAsia="zh-CN"/>
        </w:rPr>
        <w:t xml:space="preserve"> </w:t>
      </w:r>
      <w:r w:rsidRPr="00A70F42">
        <w:t>The imag</w:t>
      </w:r>
      <w:r w:rsidRPr="00A70F42">
        <w:rPr>
          <w:rFonts w:eastAsia="SimSun"/>
          <w:lang w:eastAsia="zh-CN"/>
        </w:rPr>
        <w:t xml:space="preserve">es </w:t>
      </w:r>
      <w:r w:rsidRPr="00A70F42">
        <w:t>w</w:t>
      </w:r>
      <w:r w:rsidRPr="00A70F42">
        <w:rPr>
          <w:rFonts w:eastAsia="SimSun"/>
          <w:lang w:eastAsia="zh-CN"/>
        </w:rPr>
        <w:t>ere</w:t>
      </w:r>
      <w:r w:rsidRPr="00A70F42">
        <w:t xml:space="preserve"> reconstructed by using the software offered from Gamma Medica-Ideas Inc and </w:t>
      </w:r>
      <w:r w:rsidRPr="00A70F42">
        <w:rPr>
          <w:rFonts w:eastAsia="SimSun"/>
          <w:lang w:eastAsia="zh-CN"/>
        </w:rPr>
        <w:t>were</w:t>
      </w:r>
      <w:r w:rsidRPr="00A70F42">
        <w:t xml:space="preserve"> fused by Amira</w:t>
      </w:r>
      <w:r w:rsidRPr="00A70F42">
        <w:rPr>
          <w:rFonts w:eastAsia="SimSun"/>
          <w:lang w:eastAsia="zh-CN"/>
        </w:rPr>
        <w:t xml:space="preserve"> based software VIVID (</w:t>
      </w:r>
      <w:r w:rsidRPr="00A70F42">
        <w:t>Gamma Medica-Ideas Inc</w:t>
      </w:r>
      <w:r w:rsidRPr="00A70F42">
        <w:rPr>
          <w:rFonts w:eastAsia="SimSun"/>
          <w:lang w:eastAsia="zh-CN"/>
        </w:rPr>
        <w:t xml:space="preserve">, </w:t>
      </w:r>
      <w:smartTag w:uri="urn:schemas-microsoft-com:office:smarttags" w:element="place">
        <w:smartTag w:uri="urn:schemas-microsoft-com:office:smarttags" w:element="City">
          <w:r w:rsidRPr="00A70F42">
            <w:t>Northridge</w:t>
          </w:r>
        </w:smartTag>
        <w:r w:rsidRPr="00A70F42">
          <w:t>,</w:t>
        </w:r>
        <w:r w:rsidRPr="00A70F42">
          <w:rPr>
            <w:rFonts w:eastAsia="SimSun"/>
            <w:lang w:eastAsia="zh-CN"/>
          </w:rPr>
          <w:t xml:space="preserve"> </w:t>
        </w:r>
        <w:smartTag w:uri="urn:schemas-microsoft-com:office:smarttags" w:element="State">
          <w:r w:rsidRPr="00A70F42">
            <w:rPr>
              <w:rFonts w:eastAsia="SimSun"/>
              <w:lang w:eastAsia="zh-CN"/>
            </w:rPr>
            <w:t>CA</w:t>
          </w:r>
        </w:smartTag>
      </w:smartTag>
      <w:r w:rsidRPr="00A70F42">
        <w:rPr>
          <w:rFonts w:eastAsia="SimSun"/>
          <w:lang w:eastAsia="zh-CN"/>
        </w:rPr>
        <w:t>)</w:t>
      </w:r>
      <w:r w:rsidRPr="00A70F42">
        <w:t xml:space="preserve">. </w:t>
      </w:r>
      <w:r w:rsidRPr="00A70F42">
        <w:rPr>
          <w:rFonts w:eastAsia="SimSun" w:hint="eastAsia"/>
          <w:lang w:eastAsia="zh-CN"/>
        </w:rPr>
        <w:t>The formula we used for normalization of each image set is shown below.</w:t>
      </w:r>
    </w:p>
    <w:p w14:paraId="4E1CCA30" w14:textId="77777777" w:rsidR="00CF4710" w:rsidRPr="00A70F42" w:rsidRDefault="00CF4710" w:rsidP="00CF4710">
      <w:pPr>
        <w:spacing w:line="480" w:lineRule="auto"/>
        <w:jc w:val="both"/>
        <w:rPr>
          <w:rFonts w:eastAsia="SimSun"/>
          <w:lang w:eastAsia="zh-CN"/>
        </w:rPr>
      </w:pPr>
      <w:r w:rsidRPr="00A70F42">
        <w:rPr>
          <w:rFonts w:eastAsia="SimSun"/>
          <w:position w:val="-24"/>
          <w:lang w:eastAsia="zh-CN"/>
        </w:rPr>
        <w:object w:dxaOrig="4320" w:dyaOrig="620" w14:anchorId="18873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1.9pt" o:ole="">
            <v:imagedata r:id="rId9" o:title=""/>
          </v:shape>
          <o:OLEObject Type="Embed" ProgID="Equation.3" ShapeID="_x0000_i1025" DrawAspect="Content" ObjectID="_1685648868" r:id="rId10"/>
        </w:object>
      </w:r>
    </w:p>
    <w:p w14:paraId="41855FDD" w14:textId="77777777" w:rsidR="00CF4710" w:rsidRPr="00A70F42" w:rsidRDefault="00CF4710" w:rsidP="00CF4710">
      <w:pPr>
        <w:numPr>
          <w:ilvl w:val="0"/>
          <w:numId w:val="25"/>
        </w:numPr>
        <w:tabs>
          <w:tab w:val="clear" w:pos="720"/>
          <w:tab w:val="num" w:pos="360"/>
        </w:tabs>
        <w:autoSpaceDE w:val="0"/>
        <w:autoSpaceDN w:val="0"/>
        <w:spacing w:line="480" w:lineRule="auto"/>
        <w:ind w:left="360"/>
        <w:jc w:val="both"/>
        <w:rPr>
          <w:rFonts w:eastAsia="SimSun"/>
          <w:i/>
          <w:lang w:eastAsia="zh-CN"/>
        </w:rPr>
      </w:pPr>
      <w:r w:rsidRPr="00A70F42">
        <w:rPr>
          <w:rFonts w:eastAsia="SimSun"/>
          <w:i/>
          <w:lang w:eastAsia="zh-CN"/>
        </w:rPr>
        <w:lastRenderedPageBreak/>
        <w:t>Comparison</w:t>
      </w:r>
      <w:r w:rsidRPr="00A70F42">
        <w:rPr>
          <w:rFonts w:eastAsia="SimSun" w:hint="eastAsia"/>
          <w:i/>
          <w:lang w:eastAsia="zh-CN"/>
        </w:rPr>
        <w:t xml:space="preserve"> between </w:t>
      </w:r>
      <w:r w:rsidRPr="00A70F42">
        <w:rPr>
          <w:rFonts w:eastAsia="SimSun" w:hint="eastAsia"/>
          <w:i/>
          <w:vertAlign w:val="superscript"/>
          <w:lang w:eastAsia="zh-CN"/>
        </w:rPr>
        <w:t>64</w:t>
      </w:r>
      <w:r w:rsidRPr="00A70F42">
        <w:rPr>
          <w:rFonts w:eastAsia="SimSun" w:hint="eastAsia"/>
          <w:i/>
          <w:lang w:eastAsia="zh-CN"/>
        </w:rPr>
        <w:t xml:space="preserve">Cu-bevacizumab and </w:t>
      </w:r>
      <w:r w:rsidRPr="00A70F42">
        <w:rPr>
          <w:rFonts w:eastAsia="SimSun" w:hint="eastAsia"/>
          <w:i/>
          <w:vertAlign w:val="superscript"/>
          <w:lang w:eastAsia="zh-CN"/>
        </w:rPr>
        <w:t>18</w:t>
      </w:r>
      <w:r w:rsidRPr="00A70F42">
        <w:rPr>
          <w:rFonts w:eastAsia="SimSun" w:hint="eastAsia"/>
          <w:i/>
          <w:lang w:eastAsia="zh-CN"/>
        </w:rPr>
        <w:t>FDG in tumor detection in orthotopic model</w:t>
      </w:r>
    </w:p>
    <w:p w14:paraId="34BB859D" w14:textId="77777777" w:rsidR="00CF4710" w:rsidRPr="00A70F42" w:rsidRDefault="00CF4710" w:rsidP="00CF4710">
      <w:pPr>
        <w:spacing w:line="480" w:lineRule="auto"/>
        <w:jc w:val="both"/>
        <w:rPr>
          <w:rFonts w:eastAsia="SimSun"/>
          <w:lang w:eastAsia="zh-CN"/>
        </w:rPr>
      </w:pPr>
      <w:r w:rsidRPr="00A70F42">
        <w:rPr>
          <w:rFonts w:eastAsia="SimSun" w:hint="eastAsia"/>
          <w:lang w:eastAsia="zh-CN"/>
        </w:rPr>
        <w:t xml:space="preserve">Female athymic </w:t>
      </w:r>
      <w:r w:rsidRPr="00A70F42">
        <w:t>nude</w:t>
      </w:r>
      <w:r w:rsidRPr="00A70F42">
        <w:rPr>
          <w:rFonts w:eastAsia="SimSun" w:hint="eastAsia"/>
          <w:lang w:eastAsia="zh-CN"/>
        </w:rPr>
        <w:t xml:space="preserve"> </w:t>
      </w:r>
      <w:r w:rsidRPr="00A70F42">
        <w:t xml:space="preserve">mice </w:t>
      </w:r>
      <w:r w:rsidRPr="00A70F42">
        <w:rPr>
          <w:rFonts w:eastAsia="SimSun" w:hint="eastAsia"/>
          <w:lang w:eastAsia="zh-CN"/>
        </w:rPr>
        <w:t>(n = 5) bearing EGFP-expressing MDA-MB-231</w:t>
      </w:r>
      <w:r w:rsidRPr="00A70F42">
        <w:t xml:space="preserve"> </w:t>
      </w:r>
      <w:r w:rsidRPr="00A70F42">
        <w:rPr>
          <w:rFonts w:eastAsia="SimSun" w:hint="eastAsia"/>
          <w:lang w:eastAsia="zh-CN"/>
        </w:rPr>
        <w:t xml:space="preserve">tumors were used for </w:t>
      </w:r>
      <w:r w:rsidRPr="00A70F42">
        <w:rPr>
          <w:rFonts w:eastAsia="SimSun"/>
          <w:lang w:eastAsia="zh-CN"/>
        </w:rPr>
        <w:t>comparing</w:t>
      </w:r>
      <w:r w:rsidRPr="00A70F42">
        <w:rPr>
          <w:rFonts w:eastAsia="SimSun" w:hint="eastAsia"/>
          <w:lang w:eastAsia="zh-CN"/>
        </w:rPr>
        <w:t xml:space="preserve"> the capability of in situ tumor detection between </w:t>
      </w:r>
      <w:r w:rsidRPr="00A70F42">
        <w:rPr>
          <w:rFonts w:eastAsia="SimSun" w:hint="eastAsia"/>
          <w:vertAlign w:val="superscript"/>
          <w:lang w:eastAsia="zh-CN"/>
        </w:rPr>
        <w:t>64</w:t>
      </w:r>
      <w:r w:rsidRPr="00A70F42">
        <w:rPr>
          <w:rFonts w:eastAsia="SimSun" w:hint="eastAsia"/>
          <w:lang w:eastAsia="zh-CN"/>
        </w:rPr>
        <w:t xml:space="preserve">Cu-bevacizumab and </w:t>
      </w:r>
      <w:r w:rsidRPr="00A70F42">
        <w:rPr>
          <w:rFonts w:eastAsia="SimSun" w:hint="eastAsia"/>
          <w:vertAlign w:val="superscript"/>
          <w:lang w:eastAsia="zh-CN"/>
        </w:rPr>
        <w:t>18</w:t>
      </w:r>
      <w:r w:rsidRPr="00A70F42">
        <w:rPr>
          <w:rFonts w:eastAsia="SimSun" w:hint="eastAsia"/>
          <w:lang w:eastAsia="zh-CN"/>
        </w:rPr>
        <w:t xml:space="preserve">FDG. </w:t>
      </w:r>
      <w:r w:rsidRPr="00A70F42">
        <w:rPr>
          <w:rFonts w:eastAsia="SimSun" w:hint="eastAsia"/>
          <w:vertAlign w:val="superscript"/>
          <w:lang w:eastAsia="zh-CN"/>
        </w:rPr>
        <w:t>64</w:t>
      </w:r>
      <w:r w:rsidRPr="00A70F42">
        <w:rPr>
          <w:rFonts w:eastAsia="SimSun" w:hint="eastAsia"/>
          <w:lang w:eastAsia="zh-CN"/>
        </w:rPr>
        <w:t xml:space="preserve">Cu-bevacizumab and </w:t>
      </w:r>
      <w:r w:rsidRPr="00A70F42">
        <w:rPr>
          <w:rFonts w:eastAsia="SimSun" w:hint="eastAsia"/>
          <w:vertAlign w:val="superscript"/>
          <w:lang w:eastAsia="zh-CN"/>
        </w:rPr>
        <w:t>18</w:t>
      </w:r>
      <w:r w:rsidRPr="00A70F42">
        <w:rPr>
          <w:rFonts w:eastAsia="SimSun" w:hint="eastAsia"/>
          <w:lang w:eastAsia="zh-CN"/>
        </w:rPr>
        <w:t xml:space="preserve">FDG were injected into the same mouse in order to </w:t>
      </w:r>
      <w:r w:rsidRPr="00A70F42">
        <w:rPr>
          <w:rFonts w:eastAsia="SimSun"/>
          <w:lang w:eastAsia="zh-CN"/>
        </w:rPr>
        <w:t>parallel compare</w:t>
      </w:r>
      <w:r w:rsidRPr="00A70F42">
        <w:rPr>
          <w:rFonts w:eastAsia="SimSun" w:hint="eastAsia"/>
          <w:lang w:eastAsia="zh-CN"/>
        </w:rPr>
        <w:t xml:space="preserve"> their effect. Tumor bearing mice in orthotopic group were scanned twice for different </w:t>
      </w:r>
      <w:r w:rsidR="00951F0D" w:rsidRPr="00A70F42">
        <w:rPr>
          <w:rFonts w:eastAsia="SimSun"/>
          <w:lang w:eastAsia="zh-CN"/>
        </w:rPr>
        <w:t xml:space="preserve">study </w:t>
      </w:r>
      <w:r w:rsidRPr="00A70F42">
        <w:rPr>
          <w:rFonts w:eastAsia="SimSun" w:hint="eastAsia"/>
          <w:lang w:eastAsia="zh-CN"/>
        </w:rPr>
        <w:t>purposes. First scan</w:t>
      </w:r>
      <w:r w:rsidRPr="00A70F42">
        <w:t xml:space="preserve"> w</w:t>
      </w:r>
      <w:r w:rsidRPr="00A70F42">
        <w:rPr>
          <w:rFonts w:eastAsia="SimSun" w:hint="eastAsia"/>
          <w:lang w:eastAsia="zh-CN"/>
        </w:rPr>
        <w:t>ere performed</w:t>
      </w:r>
      <w:r w:rsidRPr="00A70F42">
        <w:t xml:space="preserve"> when the </w:t>
      </w:r>
      <w:r w:rsidRPr="00A70F42">
        <w:rPr>
          <w:rFonts w:eastAsia="SimSun" w:hint="eastAsia"/>
          <w:lang w:eastAsia="zh-CN"/>
        </w:rPr>
        <w:t xml:space="preserve">longest axis of </w:t>
      </w:r>
      <w:r w:rsidRPr="00A70F42">
        <w:t>tumor</w:t>
      </w:r>
      <w:r w:rsidRPr="00A70F42">
        <w:rPr>
          <w:rFonts w:eastAsia="SimSun" w:hint="eastAsia"/>
          <w:lang w:eastAsia="zh-CN"/>
        </w:rPr>
        <w:t xml:space="preserve">s achieved to </w:t>
      </w:r>
      <w:r w:rsidRPr="00A70F42">
        <w:t>3-4</w:t>
      </w:r>
      <w:r w:rsidRPr="00A70F42">
        <w:rPr>
          <w:rFonts w:eastAsia="SimSun" w:hint="eastAsia"/>
          <w:lang w:eastAsia="zh-CN"/>
        </w:rPr>
        <w:t xml:space="preserve"> </w:t>
      </w:r>
      <w:r w:rsidRPr="00A70F42">
        <w:t>mm (approximately 10 days</w:t>
      </w:r>
      <w:r w:rsidRPr="00A70F42">
        <w:rPr>
          <w:rFonts w:eastAsia="SimSun" w:hint="eastAsia"/>
          <w:lang w:eastAsia="zh-CN"/>
        </w:rPr>
        <w:t xml:space="preserve"> after implantation</w:t>
      </w:r>
      <w:r w:rsidRPr="00A70F42">
        <w:t xml:space="preserve">) for early </w:t>
      </w:r>
      <w:r w:rsidRPr="00A70F42">
        <w:rPr>
          <w:rFonts w:eastAsia="SimSun" w:hint="eastAsia"/>
          <w:lang w:eastAsia="zh-CN"/>
        </w:rPr>
        <w:t xml:space="preserve">tumor </w:t>
      </w:r>
      <w:r w:rsidRPr="00A70F42">
        <w:t xml:space="preserve">detection </w:t>
      </w:r>
      <w:r w:rsidRPr="00A70F42">
        <w:rPr>
          <w:rFonts w:eastAsia="SimSun"/>
          <w:lang w:eastAsia="zh-CN"/>
        </w:rPr>
        <w:t>study</w:t>
      </w:r>
      <w:r w:rsidRPr="00A70F42">
        <w:rPr>
          <w:rFonts w:eastAsia="SimSun" w:hint="eastAsia"/>
          <w:lang w:eastAsia="zh-CN"/>
        </w:rPr>
        <w:t>. L</w:t>
      </w:r>
      <w:r w:rsidRPr="00A70F42">
        <w:t>ater</w:t>
      </w:r>
      <w:r w:rsidRPr="00A70F42">
        <w:rPr>
          <w:rFonts w:eastAsia="SimSun" w:hint="eastAsia"/>
          <w:lang w:eastAsia="zh-CN"/>
        </w:rPr>
        <w:t>,</w:t>
      </w:r>
      <w:r w:rsidRPr="00A70F42">
        <w:t xml:space="preserve"> when the </w:t>
      </w:r>
      <w:r w:rsidRPr="00A70F42">
        <w:rPr>
          <w:rFonts w:eastAsia="SimSun" w:hint="eastAsia"/>
          <w:lang w:eastAsia="zh-CN"/>
        </w:rPr>
        <w:t xml:space="preserve">longest axis of </w:t>
      </w:r>
      <w:r w:rsidRPr="00A70F42">
        <w:t>tumor</w:t>
      </w:r>
      <w:r w:rsidRPr="00A70F42">
        <w:rPr>
          <w:rFonts w:eastAsia="SimSun" w:hint="eastAsia"/>
          <w:lang w:eastAsia="zh-CN"/>
        </w:rPr>
        <w:t xml:space="preserve">s </w:t>
      </w:r>
      <w:r w:rsidRPr="00A70F42">
        <w:t>gr</w:t>
      </w:r>
      <w:r w:rsidRPr="00A70F42">
        <w:rPr>
          <w:rFonts w:eastAsia="SimSun" w:hint="eastAsia"/>
          <w:lang w:eastAsia="zh-CN"/>
        </w:rPr>
        <w:t>e</w:t>
      </w:r>
      <w:r w:rsidRPr="00A70F42">
        <w:t xml:space="preserve">w up to </w:t>
      </w:r>
      <w:r w:rsidRPr="00A70F42">
        <w:rPr>
          <w:rFonts w:eastAsia="SimSun" w:hint="eastAsia"/>
          <w:lang w:eastAsia="zh-CN"/>
        </w:rPr>
        <w:t>~</w:t>
      </w:r>
      <w:r w:rsidRPr="00A70F42">
        <w:t xml:space="preserve">15mm, another </w:t>
      </w:r>
      <w:r w:rsidRPr="00A70F42">
        <w:rPr>
          <w:rFonts w:eastAsia="SimSun" w:hint="eastAsia"/>
          <w:lang w:eastAsia="zh-CN"/>
        </w:rPr>
        <w:t xml:space="preserve">scan was </w:t>
      </w:r>
      <w:r w:rsidRPr="00A70F42">
        <w:t>performed to test the capability in detecting</w:t>
      </w:r>
      <w:r w:rsidRPr="00A70F42">
        <w:rPr>
          <w:rFonts w:eastAsia="SimSun"/>
          <w:lang w:eastAsia="zh-CN"/>
        </w:rPr>
        <w:t xml:space="preserve"> </w:t>
      </w:r>
      <w:r w:rsidRPr="00A70F42">
        <w:t>tumor</w:t>
      </w:r>
      <w:r w:rsidRPr="00A70F42">
        <w:rPr>
          <w:rFonts w:eastAsia="SimSun"/>
          <w:lang w:eastAsia="zh-CN"/>
        </w:rPr>
        <w:t xml:space="preserve"> </w:t>
      </w:r>
      <w:r w:rsidRPr="00A70F42">
        <w:rPr>
          <w:rFonts w:eastAsia="SimSun" w:hint="eastAsia"/>
          <w:lang w:eastAsia="zh-CN"/>
        </w:rPr>
        <w:t>at a</w:t>
      </w:r>
      <w:r w:rsidRPr="00A70F42">
        <w:rPr>
          <w:rFonts w:eastAsia="SimSun"/>
          <w:lang w:eastAsia="zh-CN"/>
        </w:rPr>
        <w:t xml:space="preserve"> larger size</w:t>
      </w:r>
      <w:r w:rsidRPr="00A70F42">
        <w:t xml:space="preserve">. </w:t>
      </w:r>
    </w:p>
    <w:p w14:paraId="1901BA32" w14:textId="26EA4480" w:rsidR="00CF4710" w:rsidRPr="00A70F42" w:rsidRDefault="00CF4710" w:rsidP="00CF4710">
      <w:pPr>
        <w:spacing w:line="480" w:lineRule="auto"/>
        <w:jc w:val="both"/>
        <w:rPr>
          <w:rFonts w:eastAsia="SimSun"/>
          <w:lang w:eastAsia="zh-CN"/>
        </w:rPr>
      </w:pPr>
      <w:r w:rsidRPr="00A70F42">
        <w:rPr>
          <w:vertAlign w:val="superscript"/>
        </w:rPr>
        <w:lastRenderedPageBreak/>
        <w:t>18</w:t>
      </w:r>
      <w:r w:rsidRPr="00A70F42">
        <w:t>FDG</w:t>
      </w:r>
      <w:r w:rsidRPr="00A70F42">
        <w:rPr>
          <w:vertAlign w:val="superscript"/>
        </w:rPr>
        <w:t xml:space="preserve"> </w:t>
      </w:r>
      <w:r w:rsidRPr="00A70F42">
        <w:t xml:space="preserve">and </w:t>
      </w:r>
      <w:r w:rsidRPr="00A70F42">
        <w:rPr>
          <w:vertAlign w:val="superscript"/>
        </w:rPr>
        <w:t>64</w:t>
      </w:r>
      <w:r w:rsidRPr="00A70F42">
        <w:t xml:space="preserve">Cu-bevacizumab </w:t>
      </w:r>
      <w:r w:rsidRPr="00A70F42">
        <w:rPr>
          <w:rFonts w:eastAsia="SimSun" w:hint="eastAsia"/>
          <w:lang w:eastAsia="zh-CN"/>
        </w:rPr>
        <w:t xml:space="preserve">were </w:t>
      </w:r>
      <w:r w:rsidRPr="00A70F42">
        <w:t xml:space="preserve">injected intravenously via a lateral tail vein </w:t>
      </w:r>
      <w:r w:rsidRPr="00A70F42">
        <w:rPr>
          <w:rFonts w:eastAsia="SimSun" w:hint="eastAsia"/>
          <w:lang w:eastAsia="zh-CN"/>
        </w:rPr>
        <w:t>into t</w:t>
      </w:r>
      <w:r w:rsidRPr="00A70F42">
        <w:t>umor bearing mice</w:t>
      </w:r>
      <w:r w:rsidRPr="00A70F42">
        <w:rPr>
          <w:rFonts w:eastAsia="SimSun" w:hint="eastAsia"/>
          <w:lang w:eastAsia="zh-CN"/>
        </w:rPr>
        <w:t xml:space="preserve">. </w:t>
      </w:r>
      <w:r w:rsidRPr="00A70F42">
        <w:rPr>
          <w:vertAlign w:val="superscript"/>
        </w:rPr>
        <w:t>18</w:t>
      </w:r>
      <w:r w:rsidRPr="00A70F42">
        <w:t xml:space="preserve">FDG </w:t>
      </w:r>
      <w:r w:rsidRPr="00A70F42">
        <w:rPr>
          <w:rFonts w:eastAsia="SimSun" w:hint="eastAsia"/>
          <w:lang w:eastAsia="zh-CN"/>
        </w:rPr>
        <w:t>was</w:t>
      </w:r>
      <w:r w:rsidRPr="00A70F42">
        <w:t xml:space="preserve"> injected into the same mouse 24 hours before the </w:t>
      </w:r>
      <w:r w:rsidRPr="00A70F42">
        <w:rPr>
          <w:vertAlign w:val="superscript"/>
        </w:rPr>
        <w:t>64</w:t>
      </w:r>
      <w:r w:rsidRPr="00A70F42">
        <w:t xml:space="preserve">Cu-bevacizumab administration. This </w:t>
      </w:r>
      <w:r w:rsidRPr="00A70F42">
        <w:rPr>
          <w:rFonts w:eastAsia="SimSun" w:hint="eastAsia"/>
          <w:lang w:eastAsia="zh-CN"/>
        </w:rPr>
        <w:t xml:space="preserve">design not only </w:t>
      </w:r>
      <w:r w:rsidRPr="00A70F42">
        <w:t>offer</w:t>
      </w:r>
      <w:r w:rsidRPr="00A70F42">
        <w:rPr>
          <w:rFonts w:eastAsia="SimSun" w:hint="eastAsia"/>
          <w:lang w:eastAsia="zh-CN"/>
        </w:rPr>
        <w:t>s</w:t>
      </w:r>
      <w:r w:rsidRPr="00A70F42">
        <w:t xml:space="preserve"> enough time (</w:t>
      </w:r>
      <w:r w:rsidRPr="00A70F42">
        <w:rPr>
          <w:rFonts w:eastAsia="SimSun"/>
          <w:lang w:eastAsia="zh-CN"/>
        </w:rPr>
        <w:t>&gt;</w:t>
      </w:r>
      <w:r w:rsidRPr="00A70F42">
        <w:t xml:space="preserve">10 half-lives) for </w:t>
      </w:r>
      <w:r w:rsidRPr="00A70F42">
        <w:rPr>
          <w:vertAlign w:val="superscript"/>
        </w:rPr>
        <w:t>18</w:t>
      </w:r>
      <w:r w:rsidRPr="00A70F42">
        <w:t>FDG to decay</w:t>
      </w:r>
      <w:r w:rsidRPr="00A70F42">
        <w:rPr>
          <w:rFonts w:eastAsia="SimSun" w:hint="eastAsia"/>
          <w:lang w:eastAsia="zh-CN"/>
        </w:rPr>
        <w:t xml:space="preserve"> to background prior to </w:t>
      </w:r>
      <w:r w:rsidRPr="00A70F42">
        <w:rPr>
          <w:vertAlign w:val="superscript"/>
        </w:rPr>
        <w:t>64</w:t>
      </w:r>
      <w:r w:rsidRPr="00A70F42">
        <w:t xml:space="preserve">Cu-bevacizumab </w:t>
      </w:r>
      <w:r w:rsidRPr="00A70F42">
        <w:rPr>
          <w:rFonts w:eastAsia="SimSun"/>
          <w:lang w:eastAsia="zh-CN"/>
        </w:rPr>
        <w:t>imag</w:t>
      </w:r>
      <w:r w:rsidRPr="00A70F42">
        <w:rPr>
          <w:rFonts w:eastAsia="SimSun" w:hint="eastAsia"/>
          <w:lang w:eastAsia="zh-CN"/>
        </w:rPr>
        <w:t>e acquisition, but also w</w:t>
      </w:r>
      <w:r w:rsidR="00712B1C" w:rsidRPr="00A70F42">
        <w:rPr>
          <w:rFonts w:eastAsia="SimSun"/>
          <w:lang w:eastAsia="zh-CN"/>
        </w:rPr>
        <w:t>ill not</w:t>
      </w:r>
      <w:r w:rsidRPr="00A70F42">
        <w:rPr>
          <w:rFonts w:eastAsia="SimSun" w:hint="eastAsia"/>
          <w:lang w:eastAsia="zh-CN"/>
        </w:rPr>
        <w:t xml:space="preserve"> cause significant change in</w:t>
      </w:r>
      <w:r w:rsidRPr="00A70F42">
        <w:t xml:space="preserve"> s</w:t>
      </w:r>
      <w:r w:rsidRPr="00A70F42">
        <w:rPr>
          <w:rFonts w:eastAsia="SimSun" w:hint="eastAsia"/>
          <w:lang w:eastAsia="zh-CN"/>
        </w:rPr>
        <w:t xml:space="preserve">ize </w:t>
      </w:r>
      <w:r w:rsidRPr="00A70F42">
        <w:t xml:space="preserve">for </w:t>
      </w:r>
      <w:r w:rsidRPr="00A70F42">
        <w:rPr>
          <w:rFonts w:eastAsia="SimSun" w:hint="eastAsia"/>
          <w:lang w:eastAsia="zh-CN"/>
        </w:rPr>
        <w:t xml:space="preserve">MDA-MB-231 tumors. </w:t>
      </w:r>
      <w:r w:rsidR="00712B1C" w:rsidRPr="00A70F42">
        <w:rPr>
          <w:rFonts w:eastAsia="SimSun"/>
          <w:lang w:eastAsia="zh-CN"/>
        </w:rPr>
        <w:t>Therefore,</w:t>
      </w:r>
      <w:r w:rsidRPr="00A70F42">
        <w:rPr>
          <w:rFonts w:eastAsia="SimSun" w:hint="eastAsia"/>
          <w:lang w:eastAsia="zh-CN"/>
        </w:rPr>
        <w:t xml:space="preserve"> we can </w:t>
      </w:r>
      <w:r w:rsidRPr="00A70F42">
        <w:t>paralle</w:t>
      </w:r>
      <w:r w:rsidR="00712B1C" w:rsidRPr="00A70F42">
        <w:t>l</w:t>
      </w:r>
      <w:r w:rsidRPr="00A70F42">
        <w:t>l</w:t>
      </w:r>
      <w:r w:rsidR="00712B1C" w:rsidRPr="00A70F42">
        <w:t>y</w:t>
      </w:r>
      <w:r w:rsidRPr="00A70F42">
        <w:t xml:space="preserve"> compare the tumor detection ability of these two agents</w:t>
      </w:r>
      <w:r w:rsidRPr="00A70F42">
        <w:rPr>
          <w:rFonts w:eastAsia="SimSun" w:hint="eastAsia"/>
          <w:lang w:eastAsia="zh-CN"/>
        </w:rPr>
        <w:t xml:space="preserve"> in the same mouse</w:t>
      </w:r>
      <w:r w:rsidRPr="00A70F42">
        <w:t>.</w:t>
      </w:r>
      <w:r w:rsidRPr="00A70F42">
        <w:rPr>
          <w:rFonts w:eastAsia="SimSun" w:hint="eastAsia"/>
          <w:lang w:eastAsia="zh-CN"/>
        </w:rPr>
        <w:t xml:space="preserve"> Wh</w:t>
      </w:r>
      <w:r w:rsidR="00712B1C" w:rsidRPr="00A70F42">
        <w:rPr>
          <w:rFonts w:eastAsia="SimSun"/>
          <w:lang w:eastAsia="zh-CN"/>
        </w:rPr>
        <w:t>ile</w:t>
      </w:r>
      <w:r w:rsidRPr="00A70F42">
        <w:rPr>
          <w:rFonts w:eastAsia="SimSun" w:hint="eastAsia"/>
          <w:lang w:eastAsia="zh-CN"/>
        </w:rPr>
        <w:t xml:space="preserve"> scanning, all mice were supine on the bed of the scanner. </w:t>
      </w:r>
    </w:p>
    <w:p w14:paraId="7250C1B0" w14:textId="77777777" w:rsidR="00CF4710" w:rsidRPr="00A70F42" w:rsidRDefault="00CF4710" w:rsidP="00CF4710">
      <w:pPr>
        <w:spacing w:line="480" w:lineRule="auto"/>
        <w:jc w:val="both"/>
        <w:rPr>
          <w:rFonts w:eastAsia="SimSun"/>
          <w:lang w:eastAsia="zh-CN"/>
        </w:rPr>
      </w:pPr>
      <w:r w:rsidRPr="00A70F42">
        <w:rPr>
          <w:i/>
          <w:vertAlign w:val="superscript"/>
        </w:rPr>
        <w:t>18</w:t>
      </w:r>
      <w:r w:rsidRPr="00A70F42">
        <w:rPr>
          <w:i/>
        </w:rPr>
        <w:t>FDG</w:t>
      </w:r>
      <w:r w:rsidRPr="00A70F42">
        <w:rPr>
          <w:rFonts w:eastAsia="SimSun" w:hint="eastAsia"/>
          <w:i/>
          <w:lang w:eastAsia="zh-CN"/>
        </w:rPr>
        <w:t xml:space="preserve"> PET imaging.</w:t>
      </w:r>
      <w:r w:rsidRPr="00A70F42">
        <w:rPr>
          <w:rFonts w:eastAsia="SimSun" w:hint="eastAsia"/>
          <w:lang w:eastAsia="zh-CN"/>
        </w:rPr>
        <w:t xml:space="preserve"> </w:t>
      </w:r>
    </w:p>
    <w:p w14:paraId="1F237F9D" w14:textId="77777777" w:rsidR="00CF4710" w:rsidRPr="00A70F42" w:rsidRDefault="00CF4710" w:rsidP="00CF4710">
      <w:pPr>
        <w:spacing w:line="480" w:lineRule="auto"/>
        <w:jc w:val="both"/>
        <w:rPr>
          <w:rFonts w:eastAsia="SimSun"/>
          <w:lang w:eastAsia="zh-CN"/>
        </w:rPr>
      </w:pPr>
      <w:r w:rsidRPr="00A70F42">
        <w:rPr>
          <w:rFonts w:eastAsia="SimSun" w:hint="eastAsia"/>
          <w:lang w:eastAsia="zh-CN"/>
        </w:rPr>
        <w:t>M</w:t>
      </w:r>
      <w:r w:rsidRPr="00A70F42">
        <w:t>ice w</w:t>
      </w:r>
      <w:r w:rsidRPr="00A70F42">
        <w:rPr>
          <w:rFonts w:eastAsia="SimSun"/>
          <w:lang w:eastAsia="zh-CN"/>
        </w:rPr>
        <w:t>ere</w:t>
      </w:r>
      <w:r w:rsidRPr="00A70F42">
        <w:t xml:space="preserve"> fasted overnight before the </w:t>
      </w:r>
      <w:r w:rsidRPr="00A70F42">
        <w:rPr>
          <w:rFonts w:eastAsia="SimSun" w:hint="eastAsia"/>
          <w:lang w:eastAsia="zh-CN"/>
        </w:rPr>
        <w:t>scan</w:t>
      </w:r>
      <w:r w:rsidRPr="00A70F42">
        <w:t xml:space="preserve"> </w:t>
      </w:r>
      <w:r w:rsidRPr="00A70F42">
        <w:rPr>
          <w:rFonts w:eastAsia="SimSun"/>
          <w:lang w:eastAsia="zh-CN"/>
        </w:rPr>
        <w:t>was</w:t>
      </w:r>
      <w:r w:rsidRPr="00A70F42">
        <w:t xml:space="preserve"> performed to increase contrast.</w:t>
      </w:r>
      <w:r w:rsidRPr="00A70F42">
        <w:rPr>
          <w:rFonts w:eastAsia="SimSun" w:hint="eastAsia"/>
          <w:lang w:eastAsia="zh-CN"/>
        </w:rPr>
        <w:t xml:space="preserve"> Animals were </w:t>
      </w:r>
      <w:r w:rsidRPr="00A70F42">
        <w:t xml:space="preserve">kept warm </w:t>
      </w:r>
      <w:r w:rsidRPr="00A70F42">
        <w:rPr>
          <w:rFonts w:eastAsia="SimSun" w:hint="eastAsia"/>
          <w:lang w:eastAsia="zh-CN"/>
        </w:rPr>
        <w:t xml:space="preserve">by </w:t>
      </w:r>
      <w:r w:rsidRPr="00A70F42">
        <w:t xml:space="preserve">using heating pad and a thermal lamp for at least one hour before </w:t>
      </w:r>
      <w:r w:rsidRPr="00A70F42">
        <w:rPr>
          <w:vertAlign w:val="superscript"/>
        </w:rPr>
        <w:t>18</w:t>
      </w:r>
      <w:r w:rsidRPr="00A70F42">
        <w:t>FDG injection and last until the scan was</w:t>
      </w:r>
      <w:r w:rsidRPr="00A70F42">
        <w:rPr>
          <w:rFonts w:eastAsia="SimSun" w:hint="eastAsia"/>
          <w:lang w:eastAsia="zh-CN"/>
        </w:rPr>
        <w:t xml:space="preserve"> performed. </w:t>
      </w:r>
      <w:r w:rsidRPr="00A70F42">
        <w:rPr>
          <w:rFonts w:eastAsia="SimSun" w:hint="eastAsia"/>
          <w:lang w:eastAsia="zh-CN"/>
        </w:rPr>
        <w:lastRenderedPageBreak/>
        <w:t xml:space="preserve">This was </w:t>
      </w:r>
      <w:r w:rsidRPr="00A70F42">
        <w:t xml:space="preserve">to reduce the uptake in the brown fat and muscle. </w:t>
      </w:r>
      <w:r w:rsidRPr="00A70F42">
        <w:rPr>
          <w:vertAlign w:val="superscript"/>
        </w:rPr>
        <w:t>18</w:t>
      </w:r>
      <w:r w:rsidRPr="00A70F42">
        <w:t>FDG image</w:t>
      </w:r>
      <w:r w:rsidRPr="00A70F42">
        <w:rPr>
          <w:rFonts w:eastAsia="SimSun" w:hint="eastAsia"/>
          <w:lang w:eastAsia="zh-CN"/>
        </w:rPr>
        <w:t xml:space="preserve">s were acquired in </w:t>
      </w:r>
      <w:r w:rsidRPr="00A70F42">
        <w:t>static PET imaging</w:t>
      </w:r>
      <w:r w:rsidRPr="00A70F42">
        <w:rPr>
          <w:rFonts w:eastAsia="SimSun" w:hint="eastAsia"/>
          <w:lang w:eastAsia="zh-CN"/>
        </w:rPr>
        <w:t xml:space="preserve"> mode</w:t>
      </w:r>
      <w:r w:rsidRPr="00A70F42">
        <w:t xml:space="preserve"> for 10 minutes</w:t>
      </w:r>
      <w:r w:rsidRPr="00A70F42">
        <w:rPr>
          <w:rFonts w:eastAsia="SimSun" w:hint="eastAsia"/>
          <w:lang w:eastAsia="zh-CN"/>
        </w:rPr>
        <w:t xml:space="preserve"> </w:t>
      </w:r>
      <w:r w:rsidRPr="00A70F42">
        <w:t>at</w:t>
      </w:r>
      <w:r w:rsidRPr="00A70F42">
        <w:rPr>
          <w:rFonts w:eastAsia="SimSun" w:hint="eastAsia"/>
          <w:lang w:eastAsia="zh-CN"/>
        </w:rPr>
        <w:t xml:space="preserve"> the time point of </w:t>
      </w:r>
      <w:r w:rsidRPr="00A70F42">
        <w:t>1 h</w:t>
      </w:r>
      <w:r w:rsidRPr="00A70F42">
        <w:rPr>
          <w:rFonts w:eastAsia="SimSun" w:hint="eastAsia"/>
          <w:lang w:eastAsia="zh-CN"/>
        </w:rPr>
        <w:t xml:space="preserve"> p.i. The </w:t>
      </w:r>
      <w:r w:rsidRPr="00A70F42">
        <w:rPr>
          <w:rFonts w:eastAsia="SimSun"/>
          <w:lang w:eastAsia="zh-CN"/>
        </w:rPr>
        <w:t>administrating</w:t>
      </w:r>
      <w:r w:rsidRPr="00A70F42">
        <w:rPr>
          <w:rFonts w:eastAsia="SimSun" w:hint="eastAsia"/>
          <w:lang w:eastAsia="zh-CN"/>
        </w:rPr>
        <w:t xml:space="preserve"> dose of </w:t>
      </w:r>
      <w:r w:rsidRPr="00A70F42">
        <w:rPr>
          <w:vertAlign w:val="superscript"/>
        </w:rPr>
        <w:t>18</w:t>
      </w:r>
      <w:r w:rsidRPr="00A70F42">
        <w:t>FDG</w:t>
      </w:r>
      <w:r w:rsidRPr="00A70F42">
        <w:rPr>
          <w:rFonts w:eastAsia="SimSun" w:hint="eastAsia"/>
          <w:lang w:eastAsia="zh-CN"/>
        </w:rPr>
        <w:t xml:space="preserve"> is </w:t>
      </w:r>
      <w:r w:rsidRPr="00A70F42">
        <w:t>200µCi</w:t>
      </w:r>
      <w:r w:rsidRPr="00A70F42">
        <w:rPr>
          <w:rFonts w:eastAsia="SimSun" w:hint="eastAsia"/>
          <w:lang w:eastAsia="zh-CN"/>
        </w:rPr>
        <w:t xml:space="preserve"> in a </w:t>
      </w:r>
      <w:r w:rsidRPr="00A70F42">
        <w:t>200 µl</w:t>
      </w:r>
      <w:r w:rsidRPr="00A70F42">
        <w:rPr>
          <w:rFonts w:eastAsia="SimSun" w:hint="eastAsia"/>
          <w:lang w:eastAsia="zh-CN"/>
        </w:rPr>
        <w:t xml:space="preserve"> </w:t>
      </w:r>
      <w:r w:rsidRPr="00A70F42">
        <w:rPr>
          <w:rFonts w:eastAsia="SimSun"/>
          <w:lang w:eastAsia="zh-CN"/>
        </w:rPr>
        <w:t>volume</w:t>
      </w:r>
      <w:r w:rsidRPr="00A70F42">
        <w:rPr>
          <w:rFonts w:eastAsia="SimSun" w:hint="eastAsia"/>
          <w:lang w:eastAsia="zh-CN"/>
        </w:rPr>
        <w:t xml:space="preserve">. </w:t>
      </w:r>
    </w:p>
    <w:p w14:paraId="2FE37B7C" w14:textId="77777777" w:rsidR="00CF4710" w:rsidRPr="00A70F42" w:rsidRDefault="00CF4710" w:rsidP="00CF4710">
      <w:pPr>
        <w:spacing w:line="480" w:lineRule="auto"/>
        <w:jc w:val="both"/>
        <w:rPr>
          <w:rFonts w:eastAsia="SimSun"/>
          <w:i/>
          <w:lang w:eastAsia="zh-CN"/>
        </w:rPr>
      </w:pPr>
      <w:r w:rsidRPr="00A70F42">
        <w:rPr>
          <w:i/>
          <w:vertAlign w:val="superscript"/>
        </w:rPr>
        <w:t>64</w:t>
      </w:r>
      <w:r w:rsidRPr="00A70F42">
        <w:rPr>
          <w:i/>
        </w:rPr>
        <w:t>Cu-bevacizumab</w:t>
      </w:r>
      <w:r w:rsidRPr="00A70F42">
        <w:rPr>
          <w:rFonts w:eastAsia="SimSun" w:hint="eastAsia"/>
          <w:i/>
          <w:lang w:eastAsia="zh-CN"/>
        </w:rPr>
        <w:t xml:space="preserve"> PET imaging.</w:t>
      </w:r>
    </w:p>
    <w:p w14:paraId="45050888" w14:textId="77777777" w:rsidR="00CF4710" w:rsidRPr="00A70F42" w:rsidRDefault="00CF4710" w:rsidP="00CF4710">
      <w:pPr>
        <w:spacing w:line="480" w:lineRule="auto"/>
        <w:jc w:val="both"/>
        <w:rPr>
          <w:rFonts w:eastAsia="SimSun"/>
          <w:lang w:eastAsia="zh-CN"/>
        </w:rPr>
      </w:pPr>
      <w:r w:rsidRPr="00A70F42">
        <w:rPr>
          <w:vertAlign w:val="superscript"/>
        </w:rPr>
        <w:t>64</w:t>
      </w:r>
      <w:r w:rsidRPr="00A70F42">
        <w:t xml:space="preserve">Cu-bevacizumab </w:t>
      </w:r>
      <w:r w:rsidRPr="00A70F42">
        <w:rPr>
          <w:rFonts w:eastAsia="SimSun" w:hint="eastAsia"/>
          <w:lang w:eastAsia="zh-CN"/>
        </w:rPr>
        <w:t xml:space="preserve">was injected </w:t>
      </w:r>
      <w:r w:rsidRPr="00A70F42">
        <w:t xml:space="preserve">at the dose of 200µCi/40µg </w:t>
      </w:r>
      <w:r w:rsidRPr="00A70F42">
        <w:rPr>
          <w:rFonts w:eastAsia="SimSun"/>
          <w:lang w:eastAsia="zh-CN"/>
        </w:rPr>
        <w:t>m</w:t>
      </w:r>
      <w:r w:rsidRPr="00A70F42">
        <w:t>Ab in 200 µl</w:t>
      </w:r>
      <w:r w:rsidRPr="00A70F42">
        <w:rPr>
          <w:rFonts w:eastAsia="SimSun" w:hint="eastAsia"/>
          <w:lang w:eastAsia="zh-CN"/>
        </w:rPr>
        <w:t xml:space="preserve"> </w:t>
      </w:r>
      <w:r w:rsidRPr="00A70F42">
        <w:t>saline</w:t>
      </w:r>
      <w:r w:rsidRPr="00A70F42">
        <w:rPr>
          <w:rFonts w:eastAsia="SimSun" w:hint="eastAsia"/>
          <w:lang w:eastAsia="zh-CN"/>
        </w:rPr>
        <w:t xml:space="preserve">. No special care such as fasting and heating was required. </w:t>
      </w:r>
      <w:r w:rsidRPr="00A70F42">
        <w:rPr>
          <w:rFonts w:eastAsia="SimSun"/>
          <w:lang w:eastAsia="zh-CN"/>
        </w:rPr>
        <w:t>M</w:t>
      </w:r>
      <w:r w:rsidRPr="00A70F42">
        <w:t>ice from each group w</w:t>
      </w:r>
      <w:r w:rsidRPr="00A70F42">
        <w:rPr>
          <w:rFonts w:eastAsia="SimSun"/>
          <w:lang w:eastAsia="zh-CN"/>
        </w:rPr>
        <w:t xml:space="preserve">ere </w:t>
      </w:r>
      <w:r w:rsidRPr="00A70F42">
        <w:t xml:space="preserve">scanned at </w:t>
      </w:r>
      <w:r w:rsidRPr="00A70F42">
        <w:rPr>
          <w:rFonts w:eastAsia="SimSun"/>
          <w:lang w:eastAsia="zh-CN"/>
        </w:rPr>
        <w:t xml:space="preserve">1, </w:t>
      </w:r>
      <w:r w:rsidRPr="00A70F42">
        <w:t xml:space="preserve">4, 24, and 48 h </w:t>
      </w:r>
      <w:r w:rsidRPr="00A70F42">
        <w:rPr>
          <w:rFonts w:eastAsia="SimSun" w:hint="eastAsia"/>
          <w:lang w:eastAsia="zh-CN"/>
        </w:rPr>
        <w:t>p.i.</w:t>
      </w:r>
      <w:r w:rsidRPr="00A70F42">
        <w:t xml:space="preserve"> </w:t>
      </w:r>
      <w:r w:rsidRPr="00A70F42">
        <w:rPr>
          <w:rFonts w:eastAsia="SimSun" w:hint="eastAsia"/>
          <w:lang w:eastAsia="zh-CN"/>
        </w:rPr>
        <w:t xml:space="preserve">in static PET imaging mode </w:t>
      </w:r>
      <w:r w:rsidRPr="00A70F42">
        <w:t xml:space="preserve">for </w:t>
      </w:r>
      <w:r w:rsidRPr="00A70F42">
        <w:rPr>
          <w:rFonts w:eastAsia="SimSun" w:hint="eastAsia"/>
          <w:lang w:eastAsia="zh-CN"/>
        </w:rPr>
        <w:t>10, 10, 15, and 20 minutes, respectively</w:t>
      </w:r>
      <w:r w:rsidRPr="00A70F42">
        <w:t>.</w:t>
      </w:r>
    </w:p>
    <w:p w14:paraId="6D2523FE" w14:textId="77777777" w:rsidR="00CF4710" w:rsidRPr="00A70F42" w:rsidRDefault="00CF4710" w:rsidP="00CF4710">
      <w:pPr>
        <w:spacing w:line="480" w:lineRule="auto"/>
        <w:jc w:val="both"/>
        <w:rPr>
          <w:rFonts w:eastAsia="SimSun"/>
          <w:i/>
          <w:lang w:eastAsia="zh-CN"/>
        </w:rPr>
      </w:pPr>
      <w:r w:rsidRPr="00A70F42">
        <w:rPr>
          <w:rFonts w:eastAsia="SimSun" w:hint="eastAsia"/>
          <w:i/>
          <w:lang w:eastAsia="zh-CN"/>
        </w:rPr>
        <w:t xml:space="preserve">Optical imaging </w:t>
      </w:r>
    </w:p>
    <w:p w14:paraId="44E2B844" w14:textId="77777777" w:rsidR="00CF4710" w:rsidRPr="00A70F42" w:rsidRDefault="00CF4710" w:rsidP="00CF4710">
      <w:pPr>
        <w:adjustRightInd w:val="0"/>
        <w:spacing w:line="480" w:lineRule="auto"/>
        <w:jc w:val="both"/>
        <w:rPr>
          <w:rFonts w:eastAsia="SimSun"/>
          <w:color w:val="000000"/>
          <w:lang w:eastAsia="zh-CN"/>
        </w:rPr>
      </w:pPr>
      <w:r w:rsidRPr="00A70F42">
        <w:rPr>
          <w:color w:val="000000"/>
        </w:rPr>
        <w:t xml:space="preserve">Tumor growths in orthotopic models were also monitored by green florescent imaging using a Nikon SMZ1500 (Nikon, Tokyo, Japan) fluorescence stereoscope attached to a </w:t>
      </w:r>
      <w:proofErr w:type="spellStart"/>
      <w:r w:rsidRPr="00A70F42">
        <w:rPr>
          <w:color w:val="000000"/>
        </w:rPr>
        <w:t>CoolSNAP</w:t>
      </w:r>
      <w:proofErr w:type="spellEnd"/>
      <w:r w:rsidRPr="00A70F42">
        <w:rPr>
          <w:color w:val="000000"/>
        </w:rPr>
        <w:t xml:space="preserve"> CCD camera (</w:t>
      </w:r>
      <w:proofErr w:type="spellStart"/>
      <w:r w:rsidRPr="00A70F42">
        <w:rPr>
          <w:color w:val="000000"/>
        </w:rPr>
        <w:t>Photometrics</w:t>
      </w:r>
      <w:proofErr w:type="spellEnd"/>
      <w:r w:rsidRPr="00A70F42">
        <w:rPr>
          <w:color w:val="000000"/>
        </w:rPr>
        <w:t xml:space="preserve">, Tucson, AZ) in order to confirm and compare the </w:t>
      </w:r>
      <w:r w:rsidRPr="00A70F42">
        <w:rPr>
          <w:color w:val="000000"/>
        </w:rPr>
        <w:lastRenderedPageBreak/>
        <w:t>tumor location and metastatic sites finding</w:t>
      </w:r>
      <w:r w:rsidRPr="00A70F42">
        <w:rPr>
          <w:rFonts w:eastAsia="SimSun"/>
          <w:color w:val="000000"/>
          <w:lang w:eastAsia="zh-CN"/>
        </w:rPr>
        <w:t>s</w:t>
      </w:r>
      <w:r w:rsidRPr="00A70F42">
        <w:rPr>
          <w:color w:val="000000"/>
        </w:rPr>
        <w:t xml:space="preserve"> on micro PET images.</w:t>
      </w:r>
    </w:p>
    <w:p w14:paraId="48C3DF3F" w14:textId="77777777" w:rsidR="00AC2921" w:rsidRPr="00A70F42" w:rsidRDefault="00CF4710" w:rsidP="00CF4710">
      <w:pPr>
        <w:numPr>
          <w:ilvl w:val="0"/>
          <w:numId w:val="25"/>
        </w:numPr>
        <w:tabs>
          <w:tab w:val="clear" w:pos="720"/>
          <w:tab w:val="num" w:pos="360"/>
        </w:tabs>
        <w:autoSpaceDE w:val="0"/>
        <w:autoSpaceDN w:val="0"/>
        <w:spacing w:line="480" w:lineRule="auto"/>
        <w:ind w:left="360"/>
        <w:jc w:val="both"/>
        <w:rPr>
          <w:rFonts w:eastAsia="SimSun"/>
          <w:lang w:eastAsia="zh-CN"/>
        </w:rPr>
      </w:pPr>
      <w:r w:rsidRPr="00A70F42">
        <w:rPr>
          <w:rFonts w:eastAsia="SimSun"/>
          <w:i/>
          <w:lang w:eastAsia="zh-CN"/>
        </w:rPr>
        <w:t>Comparison</w:t>
      </w:r>
      <w:r w:rsidRPr="00A70F42">
        <w:rPr>
          <w:rFonts w:eastAsia="SimSun" w:hint="eastAsia"/>
          <w:i/>
          <w:lang w:eastAsia="zh-CN"/>
        </w:rPr>
        <w:t xml:space="preserve"> between </w:t>
      </w:r>
      <w:r w:rsidRPr="00A70F42">
        <w:rPr>
          <w:rFonts w:eastAsia="SimSun" w:hint="eastAsia"/>
          <w:i/>
          <w:vertAlign w:val="superscript"/>
          <w:lang w:eastAsia="zh-CN"/>
        </w:rPr>
        <w:t>64</w:t>
      </w:r>
      <w:r w:rsidRPr="00A70F42">
        <w:rPr>
          <w:rFonts w:eastAsia="SimSun" w:hint="eastAsia"/>
          <w:i/>
          <w:lang w:eastAsia="zh-CN"/>
        </w:rPr>
        <w:t xml:space="preserve">Cu-bevacizumab and </w:t>
      </w:r>
      <w:r w:rsidRPr="00A70F42">
        <w:rPr>
          <w:rFonts w:eastAsia="SimSun" w:hint="eastAsia"/>
          <w:i/>
          <w:vertAlign w:val="superscript"/>
          <w:lang w:eastAsia="zh-CN"/>
        </w:rPr>
        <w:t>18</w:t>
      </w:r>
      <w:r w:rsidRPr="00A70F42">
        <w:rPr>
          <w:rFonts w:eastAsia="SimSun" w:hint="eastAsia"/>
          <w:i/>
          <w:lang w:eastAsia="zh-CN"/>
        </w:rPr>
        <w:t>FDG in tumor detection in bone metastasis model</w:t>
      </w:r>
      <w:r w:rsidR="00312C12" w:rsidRPr="00A70F42">
        <w:rPr>
          <w:rFonts w:eastAsia="SimSun"/>
          <w:i/>
          <w:lang w:eastAsia="zh-CN"/>
        </w:rPr>
        <w:t xml:space="preserve"> </w:t>
      </w:r>
    </w:p>
    <w:p w14:paraId="1D5845DC" w14:textId="77777777" w:rsidR="00CF4710" w:rsidRPr="00A70F42" w:rsidRDefault="00CF4710" w:rsidP="00AC2921">
      <w:pPr>
        <w:autoSpaceDE w:val="0"/>
        <w:autoSpaceDN w:val="0"/>
        <w:spacing w:line="480" w:lineRule="auto"/>
        <w:ind w:left="360"/>
        <w:jc w:val="both"/>
        <w:rPr>
          <w:rFonts w:eastAsia="SimSun"/>
          <w:lang w:eastAsia="zh-CN"/>
        </w:rPr>
      </w:pPr>
      <w:r w:rsidRPr="00A70F42">
        <w:rPr>
          <w:rFonts w:eastAsia="SimSun" w:hint="eastAsia"/>
          <w:lang w:eastAsia="zh-CN"/>
        </w:rPr>
        <w:t>The experiment method was same as the details mentioned for orthotopic model except the mice were prone on the bed of the scanner.</w:t>
      </w:r>
    </w:p>
    <w:p w14:paraId="5E7CD7D2" w14:textId="77777777" w:rsidR="00CF4710" w:rsidRPr="00A70F42" w:rsidRDefault="00CF4710" w:rsidP="00CF4710">
      <w:pPr>
        <w:numPr>
          <w:ilvl w:val="0"/>
          <w:numId w:val="17"/>
        </w:numPr>
        <w:tabs>
          <w:tab w:val="clear" w:pos="720"/>
          <w:tab w:val="num" w:pos="360"/>
        </w:tabs>
        <w:autoSpaceDE w:val="0"/>
        <w:autoSpaceDN w:val="0"/>
        <w:spacing w:line="480" w:lineRule="auto"/>
        <w:ind w:left="360"/>
        <w:rPr>
          <w:bCs/>
        </w:rPr>
      </w:pPr>
      <w:r w:rsidRPr="00A70F42">
        <w:rPr>
          <w:bCs/>
        </w:rPr>
        <w:t>Biodistribution Study</w:t>
      </w:r>
    </w:p>
    <w:p w14:paraId="76707764" w14:textId="346CAD91" w:rsidR="00CF4710" w:rsidRPr="00A70F42" w:rsidRDefault="00CF4710" w:rsidP="00CF4710">
      <w:pPr>
        <w:spacing w:line="480" w:lineRule="auto"/>
        <w:jc w:val="both"/>
        <w:rPr>
          <w:rFonts w:eastAsia="SimSun"/>
          <w:lang w:eastAsia="zh-CN"/>
        </w:rPr>
      </w:pPr>
      <w:r w:rsidRPr="00A70F42">
        <w:rPr>
          <w:rFonts w:eastAsia="SimSun"/>
          <w:lang w:eastAsia="zh-CN"/>
        </w:rPr>
        <w:t xml:space="preserve">Animals were sacrificed right after the </w:t>
      </w:r>
      <w:r w:rsidR="00D7513C" w:rsidRPr="00A70F42">
        <w:rPr>
          <w:rFonts w:eastAsia="SimSun"/>
          <w:lang w:eastAsia="zh-CN"/>
        </w:rPr>
        <w:t>44-hour</w:t>
      </w:r>
      <w:r w:rsidRPr="00A70F42">
        <w:rPr>
          <w:rFonts w:eastAsia="SimSun"/>
          <w:lang w:eastAsia="zh-CN"/>
        </w:rPr>
        <w:t xml:space="preserve"> post-injection imag</w:t>
      </w:r>
      <w:r w:rsidRPr="00A70F42">
        <w:rPr>
          <w:rFonts w:eastAsia="SimSun" w:hint="eastAsia"/>
          <w:lang w:eastAsia="zh-CN"/>
        </w:rPr>
        <w:t>e</w:t>
      </w:r>
      <w:r w:rsidR="00DE0C2F" w:rsidRPr="00A70F42">
        <w:rPr>
          <w:rFonts w:eastAsia="SimSun"/>
          <w:lang w:eastAsia="zh-CN"/>
        </w:rPr>
        <w:t>s</w:t>
      </w:r>
      <w:r w:rsidRPr="00A70F42">
        <w:rPr>
          <w:rFonts w:eastAsia="SimSun"/>
          <w:lang w:eastAsia="zh-CN"/>
        </w:rPr>
        <w:t xml:space="preserve"> w</w:t>
      </w:r>
      <w:r w:rsidR="00DE0C2F" w:rsidRPr="00A70F42">
        <w:rPr>
          <w:rFonts w:eastAsia="SimSun"/>
          <w:lang w:eastAsia="zh-CN"/>
        </w:rPr>
        <w:t>ere</w:t>
      </w:r>
      <w:r w:rsidRPr="00A70F42">
        <w:rPr>
          <w:rFonts w:eastAsia="SimSun"/>
          <w:lang w:eastAsia="zh-CN"/>
        </w:rPr>
        <w:t xml:space="preserve"> acquired. Blood was collected, </w:t>
      </w:r>
      <w:r w:rsidRPr="00A70F42">
        <w:rPr>
          <w:rFonts w:eastAsia="SimSun" w:hint="eastAsia"/>
          <w:lang w:eastAsia="zh-CN"/>
        </w:rPr>
        <w:t>and</w:t>
      </w:r>
      <w:r w:rsidRPr="00A70F42">
        <w:rPr>
          <w:rFonts w:eastAsia="SimSun"/>
          <w:lang w:eastAsia="zh-CN"/>
        </w:rPr>
        <w:t xml:space="preserve"> tumors and</w:t>
      </w:r>
      <w:r w:rsidRPr="00A70F42">
        <w:rPr>
          <w:rFonts w:eastAsia="SimSun" w:hint="eastAsia"/>
          <w:lang w:eastAsia="zh-CN"/>
        </w:rPr>
        <w:t xml:space="preserve"> </w:t>
      </w:r>
      <w:r w:rsidRPr="00A70F42">
        <w:rPr>
          <w:rFonts w:eastAsia="SimSun"/>
          <w:lang w:eastAsia="zh-CN"/>
        </w:rPr>
        <w:t xml:space="preserve">13 </w:t>
      </w:r>
      <w:r w:rsidRPr="00A70F42">
        <w:rPr>
          <w:rFonts w:eastAsia="SimSun" w:hint="eastAsia"/>
          <w:lang w:eastAsia="zh-CN"/>
        </w:rPr>
        <w:t xml:space="preserve">other </w:t>
      </w:r>
      <w:r w:rsidRPr="00A70F42">
        <w:rPr>
          <w:rFonts w:eastAsia="SimSun"/>
          <w:lang w:eastAsia="zh-CN"/>
        </w:rPr>
        <w:t xml:space="preserve">unaffected organs and tissues were harvested and weighed. After blood sample had been </w:t>
      </w:r>
      <w:r w:rsidRPr="00A70F42">
        <w:rPr>
          <w:rFonts w:eastAsia="SimSun" w:hint="eastAsia"/>
          <w:lang w:eastAsia="zh-CN"/>
        </w:rPr>
        <w:t>collected</w:t>
      </w:r>
      <w:r w:rsidRPr="00A70F42">
        <w:rPr>
          <w:rFonts w:eastAsia="SimSun"/>
          <w:lang w:eastAsia="zh-CN"/>
        </w:rPr>
        <w:t xml:space="preserve"> from the heart (~500-1000μl), 10 ml of saline was injected into left ventricle when heart was still beating to flush out the residual blood in the tumor and organs. </w:t>
      </w:r>
      <w:r w:rsidRPr="00A70F42">
        <w:rPr>
          <w:rFonts w:eastAsia="SimSun" w:hint="eastAsia"/>
          <w:lang w:eastAsia="zh-CN"/>
        </w:rPr>
        <w:t xml:space="preserve">For </w:t>
      </w:r>
      <w:r w:rsidRPr="00A70F42">
        <w:rPr>
          <w:rFonts w:eastAsia="SimSun"/>
          <w:lang w:eastAsia="zh-CN"/>
        </w:rPr>
        <w:t>metastatic</w:t>
      </w:r>
      <w:r w:rsidRPr="00A70F42">
        <w:rPr>
          <w:rFonts w:eastAsia="SimSun" w:hint="eastAsia"/>
          <w:lang w:eastAsia="zh-CN"/>
        </w:rPr>
        <w:t xml:space="preserve"> model, all tumors found after dissecting of each mouse were collected into the same vial for </w:t>
      </w:r>
      <w:r w:rsidRPr="00A70F42">
        <w:rPr>
          <w:rFonts w:eastAsia="SimSun"/>
          <w:lang w:eastAsia="zh-CN"/>
        </w:rPr>
        <w:lastRenderedPageBreak/>
        <w:t>measurement</w:t>
      </w:r>
      <w:r w:rsidRPr="00A70F42">
        <w:rPr>
          <w:rFonts w:eastAsia="SimSun" w:hint="eastAsia"/>
          <w:lang w:eastAsia="zh-CN"/>
        </w:rPr>
        <w:t xml:space="preserve">. </w:t>
      </w:r>
      <w:r w:rsidRPr="00A70F42">
        <w:rPr>
          <w:rFonts w:eastAsia="SimSun"/>
          <w:lang w:eastAsia="zh-CN"/>
        </w:rPr>
        <w:t xml:space="preserve">Radioactivity in each tissue (cpm) </w:t>
      </w:r>
      <w:r w:rsidRPr="00A70F42">
        <w:rPr>
          <w:rFonts w:eastAsia="SimSun" w:hint="eastAsia"/>
          <w:lang w:eastAsia="zh-CN"/>
        </w:rPr>
        <w:t>was</w:t>
      </w:r>
      <w:r w:rsidRPr="00A70F42">
        <w:rPr>
          <w:rFonts w:eastAsia="SimSun"/>
          <w:lang w:eastAsia="zh-CN"/>
        </w:rPr>
        <w:t xml:space="preserve"> measured by using the γ-scintillation counter</w:t>
      </w:r>
      <w:r w:rsidRPr="00A70F42">
        <w:rPr>
          <w:rFonts w:eastAsia="SimSun" w:hint="eastAsia"/>
          <w:lang w:eastAsia="zh-CN"/>
        </w:rPr>
        <w:t xml:space="preserve"> (Wallac-</w:t>
      </w:r>
      <w:r w:rsidRPr="00A70F42">
        <w:rPr>
          <w:rFonts w:eastAsia="SimSun"/>
          <w:lang w:eastAsia="zh-CN"/>
        </w:rPr>
        <w:t>PerkinElmer</w:t>
      </w:r>
      <w:r w:rsidRPr="00A70F42">
        <w:rPr>
          <w:rFonts w:eastAsia="SimSun" w:hint="eastAsia"/>
          <w:lang w:eastAsia="zh-CN"/>
        </w:rPr>
        <w:t xml:space="preserve">, </w:t>
      </w:r>
      <w:smartTag w:uri="urn:schemas-microsoft-com:office:smarttags" w:element="place">
        <w:smartTag w:uri="urn:schemas-microsoft-com:office:smarttags" w:element="City">
          <w:r w:rsidRPr="00A70F42">
            <w:rPr>
              <w:rFonts w:eastAsia="SimSun"/>
              <w:lang w:eastAsia="zh-CN"/>
            </w:rPr>
            <w:t>Waltham</w:t>
          </w:r>
        </w:smartTag>
        <w:r w:rsidRPr="00A70F42">
          <w:rPr>
            <w:rFonts w:eastAsia="SimSun"/>
            <w:lang w:eastAsia="zh-CN"/>
          </w:rPr>
          <w:t xml:space="preserve">, </w:t>
        </w:r>
        <w:smartTag w:uri="urn:schemas-microsoft-com:office:smarttags" w:element="State">
          <w:r w:rsidRPr="00A70F42">
            <w:rPr>
              <w:rFonts w:eastAsia="SimSun"/>
              <w:lang w:eastAsia="zh-CN"/>
            </w:rPr>
            <w:t>M</w:t>
          </w:r>
          <w:r w:rsidRPr="00A70F42">
            <w:rPr>
              <w:rFonts w:eastAsia="SimSun" w:hint="eastAsia"/>
              <w:lang w:eastAsia="zh-CN"/>
            </w:rPr>
            <w:t>A</w:t>
          </w:r>
        </w:smartTag>
      </w:smartTag>
      <w:r w:rsidRPr="00A70F42">
        <w:rPr>
          <w:rFonts w:eastAsia="SimSun" w:hint="eastAsia"/>
          <w:lang w:eastAsia="zh-CN"/>
        </w:rPr>
        <w:t>)</w:t>
      </w:r>
      <w:r w:rsidRPr="00A70F42">
        <w:rPr>
          <w:rFonts w:eastAsia="SimSun"/>
          <w:lang w:eastAsia="zh-CN"/>
        </w:rPr>
        <w:t xml:space="preserve">. </w:t>
      </w:r>
      <w:r w:rsidRPr="00A70F42">
        <w:rPr>
          <w:rFonts w:eastAsia="SimSun"/>
          <w:bCs/>
          <w:lang w:eastAsia="zh-CN"/>
        </w:rPr>
        <w:t>Percent</w:t>
      </w:r>
      <w:r w:rsidRPr="00A70F42">
        <w:rPr>
          <w:rFonts w:eastAsia="SimSun"/>
          <w:lang w:eastAsia="zh-CN"/>
        </w:rPr>
        <w:t>ages of the injected dose/gram (%ID/g) were calculated for each tissue/ organ by the following formula.</w:t>
      </w:r>
    </w:p>
    <w:p w14:paraId="53A12AF1" w14:textId="49E03FCD" w:rsidR="00CF4710" w:rsidRPr="00A70F42" w:rsidRDefault="00D527A5" w:rsidP="00CF4710">
      <w:pPr>
        <w:spacing w:line="480" w:lineRule="auto"/>
        <w:jc w:val="both"/>
        <w:rPr>
          <w:rFonts w:eastAsia="SimSun"/>
          <w:lang w:eastAsia="zh-CN"/>
        </w:rPr>
      </w:pPr>
      <w:r w:rsidRPr="00A70F42">
        <w:rPr>
          <w:rFonts w:eastAsia="SimSun"/>
          <w:noProof/>
          <w:lang w:eastAsia="en-US"/>
        </w:rPr>
        <w:drawing>
          <wp:inline distT="0" distB="0" distL="0" distR="0" wp14:anchorId="155293EA" wp14:editId="44B0B36D">
            <wp:extent cx="4358640" cy="4267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8640" cy="426720"/>
                    </a:xfrm>
                    <a:prstGeom prst="rect">
                      <a:avLst/>
                    </a:prstGeom>
                    <a:noFill/>
                    <a:ln>
                      <a:noFill/>
                    </a:ln>
                  </pic:spPr>
                </pic:pic>
              </a:graphicData>
            </a:graphic>
          </wp:inline>
        </w:drawing>
      </w:r>
    </w:p>
    <w:p w14:paraId="68F943E1" w14:textId="77777777" w:rsidR="00CF4710" w:rsidRPr="00A70F42" w:rsidRDefault="00CF4710" w:rsidP="00CF4710">
      <w:pPr>
        <w:numPr>
          <w:ilvl w:val="0"/>
          <w:numId w:val="17"/>
        </w:numPr>
        <w:tabs>
          <w:tab w:val="clear" w:pos="720"/>
          <w:tab w:val="num" w:pos="360"/>
        </w:tabs>
        <w:autoSpaceDE w:val="0"/>
        <w:autoSpaceDN w:val="0"/>
        <w:spacing w:line="480" w:lineRule="auto"/>
        <w:ind w:left="360"/>
        <w:rPr>
          <w:rFonts w:eastAsia="SimSun"/>
          <w:bCs/>
          <w:lang w:eastAsia="zh-CN"/>
        </w:rPr>
      </w:pPr>
      <w:r w:rsidRPr="00A70F42">
        <w:rPr>
          <w:rFonts w:eastAsia="SimSun"/>
          <w:bCs/>
          <w:lang w:eastAsia="zh-CN"/>
        </w:rPr>
        <w:t>Imag</w:t>
      </w:r>
      <w:r w:rsidRPr="00A70F42">
        <w:rPr>
          <w:rFonts w:eastAsia="SimSun" w:hint="eastAsia"/>
          <w:bCs/>
          <w:lang w:eastAsia="zh-CN"/>
        </w:rPr>
        <w:t>e</w:t>
      </w:r>
      <w:r w:rsidRPr="00A70F42">
        <w:rPr>
          <w:rFonts w:eastAsia="SimSun"/>
          <w:bCs/>
          <w:lang w:eastAsia="zh-CN"/>
        </w:rPr>
        <w:t xml:space="preserve"> Analysis</w:t>
      </w:r>
    </w:p>
    <w:p w14:paraId="3DADF0E5" w14:textId="77777777" w:rsidR="00112F57" w:rsidRPr="00A70F42" w:rsidRDefault="00112F57" w:rsidP="00112F57">
      <w:pPr>
        <w:spacing w:line="480" w:lineRule="auto"/>
        <w:jc w:val="both"/>
        <w:rPr>
          <w:rFonts w:eastAsia="SimSun"/>
          <w:lang w:eastAsia="zh-CN"/>
        </w:rPr>
      </w:pPr>
      <w:r w:rsidRPr="00A70F42">
        <w:rPr>
          <w:rFonts w:eastAsia="SimSun" w:hint="eastAsia"/>
          <w:bCs/>
          <w:lang w:eastAsia="zh-CN"/>
        </w:rPr>
        <w:t xml:space="preserve">For orthotopic model, </w:t>
      </w:r>
      <w:r w:rsidRPr="00A70F42">
        <w:rPr>
          <w:rFonts w:eastAsia="SimSun"/>
          <w:bCs/>
          <w:lang w:eastAsia="zh-CN"/>
        </w:rPr>
        <w:t xml:space="preserve">tumor-tissue contrasts in PET images were estimated to distinguish the difference between </w:t>
      </w:r>
      <w:r w:rsidRPr="00A70F42">
        <w:rPr>
          <w:rFonts w:eastAsia="SimSun"/>
          <w:bCs/>
          <w:vertAlign w:val="superscript"/>
          <w:lang w:eastAsia="zh-CN"/>
        </w:rPr>
        <w:t>18</w:t>
      </w:r>
      <w:r w:rsidRPr="00A70F42">
        <w:rPr>
          <w:rFonts w:eastAsia="SimSun"/>
          <w:bCs/>
          <w:lang w:eastAsia="zh-CN"/>
        </w:rPr>
        <w:t xml:space="preserve">FDG and </w:t>
      </w:r>
      <w:r w:rsidRPr="00A70F42">
        <w:rPr>
          <w:rFonts w:eastAsia="SimSun"/>
          <w:bCs/>
          <w:vertAlign w:val="superscript"/>
          <w:lang w:eastAsia="zh-CN"/>
        </w:rPr>
        <w:t>64</w:t>
      </w:r>
      <w:r w:rsidRPr="00A70F42">
        <w:rPr>
          <w:rFonts w:eastAsia="SimSun"/>
          <w:bCs/>
          <w:lang w:eastAsia="zh-CN"/>
        </w:rPr>
        <w:t xml:space="preserve">Cu-DOTA-bevacizumab. The whole tumor was chosen by drawing </w:t>
      </w:r>
      <w:r w:rsidRPr="00A70F42">
        <w:rPr>
          <w:rFonts w:eastAsia="SimSun" w:hint="eastAsia"/>
          <w:bCs/>
          <w:lang w:eastAsia="zh-CN"/>
        </w:rPr>
        <w:t>regions-of-interest (</w:t>
      </w:r>
      <w:r w:rsidRPr="00A70F42">
        <w:rPr>
          <w:rFonts w:eastAsia="SimSun"/>
          <w:bCs/>
          <w:lang w:eastAsia="zh-CN"/>
        </w:rPr>
        <w:t>ROI</w:t>
      </w:r>
      <w:r w:rsidRPr="00A70F42">
        <w:rPr>
          <w:rFonts w:eastAsia="SimSun" w:hint="eastAsia"/>
          <w:bCs/>
          <w:lang w:eastAsia="zh-CN"/>
        </w:rPr>
        <w:t>)</w:t>
      </w:r>
      <w:r w:rsidRPr="00A70F42">
        <w:rPr>
          <w:rFonts w:eastAsia="SimSun"/>
          <w:bCs/>
          <w:lang w:eastAsia="zh-CN"/>
        </w:rPr>
        <w:t xml:space="preserve"> along the edge of the tumors in all slices that tumor appeared. Three tissues other than tumor were also chosen as tissue-of-interest for estimating 3 tumor/ tissue contrasts. Tissues of intere</w:t>
      </w:r>
      <w:r w:rsidR="00697AE7" w:rsidRPr="00A70F42">
        <w:rPr>
          <w:rFonts w:eastAsia="SimSun"/>
          <w:bCs/>
          <w:lang w:eastAsia="zh-CN"/>
        </w:rPr>
        <w:t>st are abdomen, muscle, and the organ close to the orthotopic region (lung) to each mouse</w:t>
      </w:r>
      <w:r w:rsidRPr="00A70F42">
        <w:rPr>
          <w:rFonts w:eastAsia="SimSun"/>
          <w:bCs/>
          <w:lang w:eastAsia="zh-CN"/>
        </w:rPr>
        <w:t xml:space="preserve">. Average pixel values of each tumor were also </w:t>
      </w:r>
      <w:r w:rsidRPr="00A70F42">
        <w:rPr>
          <w:rFonts w:eastAsia="SimSun"/>
          <w:bCs/>
          <w:lang w:eastAsia="zh-CN"/>
        </w:rPr>
        <w:lastRenderedPageBreak/>
        <w:t xml:space="preserve">acquired by drawing </w:t>
      </w:r>
      <w:r w:rsidRPr="00A70F42">
        <w:rPr>
          <w:rFonts w:eastAsia="SimSun" w:hint="eastAsia"/>
          <w:bCs/>
          <w:lang w:eastAsia="zh-CN"/>
        </w:rPr>
        <w:t>regions-of-interest (</w:t>
      </w:r>
      <w:r w:rsidRPr="00A70F42">
        <w:rPr>
          <w:rFonts w:eastAsia="SimSun"/>
          <w:bCs/>
          <w:lang w:eastAsia="zh-CN"/>
        </w:rPr>
        <w:t>ROI</w:t>
      </w:r>
      <w:r w:rsidRPr="00A70F42">
        <w:rPr>
          <w:rFonts w:eastAsia="SimSun" w:hint="eastAsia"/>
          <w:bCs/>
          <w:lang w:eastAsia="zh-CN"/>
        </w:rPr>
        <w:t>)</w:t>
      </w:r>
      <w:r w:rsidRPr="00A70F42">
        <w:rPr>
          <w:rFonts w:eastAsia="SimSun"/>
          <w:bCs/>
          <w:lang w:eastAsia="zh-CN"/>
        </w:rPr>
        <w:t xml:space="preserve"> along the edge of the tumors. In the same slice, average pixel values of three tissue-of-interest were obtained by drawing ROIs in correspondent position. ROIs of muscles were acquired </w:t>
      </w:r>
      <w:r w:rsidRPr="00A70F42">
        <w:rPr>
          <w:rFonts w:eastAsia="SimSun" w:hint="eastAsia"/>
          <w:bCs/>
          <w:lang w:eastAsia="zh-CN"/>
        </w:rPr>
        <w:t>on</w:t>
      </w:r>
      <w:r w:rsidRPr="00A70F42">
        <w:rPr>
          <w:rFonts w:eastAsia="SimSun"/>
          <w:bCs/>
          <w:lang w:eastAsia="zh-CN"/>
        </w:rPr>
        <w:t xml:space="preserve"> the </w:t>
      </w:r>
      <w:r w:rsidRPr="00A70F42">
        <w:rPr>
          <w:rFonts w:eastAsia="SimSun" w:hint="eastAsia"/>
          <w:bCs/>
          <w:lang w:eastAsia="zh-CN"/>
        </w:rPr>
        <w:t xml:space="preserve">contralateral </w:t>
      </w:r>
      <w:r w:rsidRPr="00A70F42">
        <w:rPr>
          <w:rFonts w:eastAsia="SimSun"/>
          <w:bCs/>
          <w:lang w:eastAsia="zh-CN"/>
        </w:rPr>
        <w:t xml:space="preserve">thigh of tumor. </w:t>
      </w:r>
      <w:r w:rsidRPr="00A70F42">
        <w:t>The images</w:t>
      </w:r>
      <w:r w:rsidRPr="00A70F42">
        <w:rPr>
          <w:rFonts w:eastAsia="SimSun"/>
          <w:lang w:eastAsia="zh-CN"/>
        </w:rPr>
        <w:t xml:space="preserve"> </w:t>
      </w:r>
      <w:r w:rsidRPr="00A70F42">
        <w:rPr>
          <w:rFonts w:eastAsia="SimSun" w:hint="eastAsia"/>
          <w:lang w:eastAsia="zh-CN"/>
        </w:rPr>
        <w:t xml:space="preserve">were </w:t>
      </w:r>
      <w:r w:rsidRPr="00A70F42">
        <w:t>analyzed by using VIVID</w:t>
      </w:r>
      <w:r w:rsidRPr="00A70F42">
        <w:rPr>
          <w:vertAlign w:val="superscript"/>
        </w:rPr>
        <w:t>TM</w:t>
      </w:r>
      <w:r w:rsidRPr="00A70F42">
        <w:rPr>
          <w:rFonts w:eastAsia="SimSun"/>
          <w:lang w:eastAsia="zh-CN"/>
        </w:rPr>
        <w:t xml:space="preserve"> and the formula we use</w:t>
      </w:r>
      <w:r w:rsidRPr="00A70F42">
        <w:rPr>
          <w:rFonts w:eastAsia="SimSun" w:hint="eastAsia"/>
          <w:lang w:eastAsia="zh-CN"/>
        </w:rPr>
        <w:t>d</w:t>
      </w:r>
      <w:r w:rsidRPr="00A70F42">
        <w:rPr>
          <w:rFonts w:eastAsia="SimSun"/>
          <w:lang w:eastAsia="zh-CN"/>
        </w:rPr>
        <w:t xml:space="preserve"> to calculate the contrast is listed below.         </w:t>
      </w:r>
    </w:p>
    <w:p w14:paraId="54FF5915" w14:textId="77777777" w:rsidR="00112F57" w:rsidRPr="00A70F42" w:rsidRDefault="00112F57" w:rsidP="00112F57">
      <w:pPr>
        <w:spacing w:line="480" w:lineRule="auto"/>
        <w:jc w:val="both"/>
        <w:rPr>
          <w:rFonts w:eastAsia="SimSun"/>
          <w:lang w:eastAsia="zh-CN"/>
        </w:rPr>
      </w:pPr>
      <w:r w:rsidRPr="00A70F42">
        <w:rPr>
          <w:position w:val="-30"/>
          <w:lang w:eastAsia="zh-CN"/>
        </w:rPr>
        <w:object w:dxaOrig="6240" w:dyaOrig="700" w14:anchorId="1C01463C">
          <v:shape id="_x0000_i1026" type="#_x0000_t75" style="width:311.7pt;height:35.55pt" o:ole="">
            <v:imagedata r:id="rId12" o:title=""/>
          </v:shape>
          <o:OLEObject Type="Embed" ProgID="Equation.3" ShapeID="_x0000_i1026" DrawAspect="Content" ObjectID="_1685648869" r:id="rId13"/>
        </w:object>
      </w:r>
    </w:p>
    <w:p w14:paraId="630956F0" w14:textId="77777777" w:rsidR="00112F57" w:rsidRPr="00A70F42" w:rsidRDefault="00112F57" w:rsidP="00112F57">
      <w:pPr>
        <w:spacing w:line="480" w:lineRule="auto"/>
        <w:jc w:val="both"/>
        <w:rPr>
          <w:rFonts w:eastAsia="SimSun"/>
          <w:lang w:eastAsia="zh-CN"/>
        </w:rPr>
      </w:pPr>
      <w:r w:rsidRPr="00A70F42">
        <w:rPr>
          <w:rFonts w:eastAsia="SimSun"/>
          <w:lang w:eastAsia="zh-CN"/>
        </w:rPr>
        <w:t xml:space="preserve">Student’s t-test was conducted to the results between different groups. </w:t>
      </w:r>
      <w:r w:rsidRPr="00A70F42">
        <w:rPr>
          <w:rFonts w:eastAsia="SimSun"/>
          <w:i/>
          <w:lang w:eastAsia="zh-CN"/>
        </w:rPr>
        <w:t>P</w:t>
      </w:r>
      <w:r w:rsidRPr="00A70F42">
        <w:rPr>
          <w:rFonts w:eastAsia="SimSun"/>
          <w:lang w:eastAsia="zh-CN"/>
        </w:rPr>
        <w:t>&lt;0.05 is considered statistically significant.</w:t>
      </w:r>
    </w:p>
    <w:p w14:paraId="78592CFF" w14:textId="77777777" w:rsidR="00CF4710" w:rsidRPr="00A70F42" w:rsidRDefault="00CF4710" w:rsidP="00CF4710">
      <w:pPr>
        <w:numPr>
          <w:ilvl w:val="0"/>
          <w:numId w:val="17"/>
        </w:numPr>
        <w:tabs>
          <w:tab w:val="clear" w:pos="720"/>
          <w:tab w:val="num" w:pos="360"/>
        </w:tabs>
        <w:autoSpaceDE w:val="0"/>
        <w:autoSpaceDN w:val="0"/>
        <w:spacing w:line="480" w:lineRule="auto"/>
        <w:ind w:left="360"/>
        <w:rPr>
          <w:bCs/>
        </w:rPr>
      </w:pPr>
      <w:r w:rsidRPr="00A70F42">
        <w:rPr>
          <w:bCs/>
        </w:rPr>
        <w:t>Immunochemistry</w:t>
      </w:r>
    </w:p>
    <w:p w14:paraId="10201D7D" w14:textId="77777777" w:rsidR="00CF4710" w:rsidRPr="00A70F42" w:rsidRDefault="00CF4710" w:rsidP="00112F57">
      <w:pPr>
        <w:spacing w:line="480" w:lineRule="auto"/>
        <w:jc w:val="both"/>
        <w:rPr>
          <w:rFonts w:eastAsia="SimSun"/>
          <w:lang w:eastAsia="zh-CN"/>
        </w:rPr>
      </w:pPr>
      <w:r w:rsidRPr="00A70F42">
        <w:rPr>
          <w:rFonts w:eastAsia="SimSun" w:hint="eastAsia"/>
          <w:lang w:eastAsia="zh-CN"/>
        </w:rPr>
        <w:t xml:space="preserve">After 44 h p.i., the </w:t>
      </w:r>
      <w:r w:rsidRPr="00A70F42">
        <w:t>tumor</w:t>
      </w:r>
      <w:r w:rsidRPr="00A70F42">
        <w:rPr>
          <w:rFonts w:eastAsia="SimSun" w:hint="eastAsia"/>
          <w:lang w:eastAsia="zh-CN"/>
        </w:rPr>
        <w:t xml:space="preserve"> harvested from mice injected with </w:t>
      </w:r>
      <w:r w:rsidRPr="00A70F42">
        <w:rPr>
          <w:rFonts w:eastAsia="SimSun" w:hint="eastAsia"/>
          <w:vertAlign w:val="superscript"/>
          <w:lang w:eastAsia="zh-CN"/>
        </w:rPr>
        <w:t>64</w:t>
      </w:r>
      <w:r w:rsidRPr="00A70F42">
        <w:rPr>
          <w:rFonts w:eastAsia="SimSun" w:hint="eastAsia"/>
          <w:lang w:eastAsia="zh-CN"/>
        </w:rPr>
        <w:t xml:space="preserve">Cu-bevacizumab was </w:t>
      </w:r>
      <w:r w:rsidRPr="00A70F42">
        <w:t xml:space="preserve">fixed in 10% formalin, paraffin-embedded, sectioned, and sent to pathology </w:t>
      </w:r>
      <w:r w:rsidRPr="00A70F42">
        <w:rPr>
          <w:rFonts w:eastAsia="SimSun" w:hint="eastAsia"/>
          <w:lang w:eastAsia="zh-CN"/>
        </w:rPr>
        <w:t xml:space="preserve">department </w:t>
      </w:r>
      <w:r w:rsidRPr="00A70F42">
        <w:t xml:space="preserve">for </w:t>
      </w:r>
      <w:r w:rsidRPr="00A70F42">
        <w:rPr>
          <w:rFonts w:eastAsia="SimSun" w:hint="eastAsia"/>
          <w:lang w:eastAsia="zh-CN"/>
        </w:rPr>
        <w:t>IHC</w:t>
      </w:r>
      <w:r w:rsidRPr="00A70F42">
        <w:t xml:space="preserve"> </w:t>
      </w:r>
      <w:r w:rsidRPr="00A70F42">
        <w:rPr>
          <w:rFonts w:eastAsia="SimSun" w:hint="eastAsia"/>
          <w:lang w:eastAsia="zh-CN"/>
        </w:rPr>
        <w:t xml:space="preserve">in order </w:t>
      </w:r>
      <w:r w:rsidRPr="00A70F42">
        <w:t xml:space="preserve">to verify the distribution of </w:t>
      </w:r>
      <w:proofErr w:type="spellStart"/>
      <w:r w:rsidRPr="00A70F42">
        <w:rPr>
          <w:rFonts w:eastAsia="SimSun" w:hint="eastAsia"/>
          <w:lang w:eastAsia="zh-CN"/>
        </w:rPr>
        <w:t>h</w:t>
      </w:r>
      <w:r w:rsidRPr="00A70F42">
        <w:t>VEGF</w:t>
      </w:r>
      <w:proofErr w:type="spellEnd"/>
      <w:r w:rsidRPr="00A70F42">
        <w:rPr>
          <w:rFonts w:eastAsia="SimSun" w:hint="eastAsia"/>
          <w:lang w:eastAsia="zh-CN"/>
        </w:rPr>
        <w:t xml:space="preserve">, </w:t>
      </w:r>
      <w:proofErr w:type="spellStart"/>
      <w:r w:rsidRPr="00A70F42">
        <w:rPr>
          <w:rFonts w:eastAsia="SimSun" w:hint="eastAsia"/>
          <w:lang w:eastAsia="zh-CN"/>
        </w:rPr>
        <w:t>mVEGF</w:t>
      </w:r>
      <w:proofErr w:type="spellEnd"/>
      <w:r w:rsidRPr="00A70F42">
        <w:rPr>
          <w:rFonts w:eastAsia="SimSun" w:hint="eastAsia"/>
          <w:lang w:eastAsia="zh-CN"/>
        </w:rPr>
        <w:t xml:space="preserve">, and the localization of </w:t>
      </w:r>
      <w:r w:rsidRPr="00A70F42">
        <w:rPr>
          <w:rFonts w:eastAsia="SimSun" w:hint="eastAsia"/>
          <w:lang w:eastAsia="zh-CN"/>
        </w:rPr>
        <w:lastRenderedPageBreak/>
        <w:t xml:space="preserve">bevacizumab. Antibody we used to locate </w:t>
      </w:r>
      <w:proofErr w:type="spellStart"/>
      <w:r w:rsidRPr="00A70F42">
        <w:rPr>
          <w:rFonts w:eastAsia="SimSun" w:hint="eastAsia"/>
          <w:lang w:eastAsia="zh-CN"/>
        </w:rPr>
        <w:t>hVEGF</w:t>
      </w:r>
      <w:proofErr w:type="spellEnd"/>
      <w:r w:rsidRPr="00A70F42">
        <w:rPr>
          <w:rFonts w:eastAsia="SimSun" w:hint="eastAsia"/>
          <w:lang w:eastAsia="zh-CN"/>
        </w:rPr>
        <w:t xml:space="preserve"> was </w:t>
      </w:r>
      <w:proofErr w:type="spellStart"/>
      <w:r w:rsidRPr="00A70F42">
        <w:rPr>
          <w:rFonts w:eastAsia="SimSun" w:hint="eastAsia"/>
          <w:lang w:eastAsia="zh-CN"/>
        </w:rPr>
        <w:t>bevacizumab</w:t>
      </w:r>
      <w:proofErr w:type="spellEnd"/>
      <w:r w:rsidRPr="00A70F42">
        <w:rPr>
          <w:rFonts w:eastAsia="SimSun" w:hint="eastAsia"/>
          <w:lang w:eastAsia="zh-CN"/>
        </w:rPr>
        <w:t xml:space="preserve"> itself and anti-</w:t>
      </w:r>
      <w:proofErr w:type="spellStart"/>
      <w:r w:rsidRPr="00A70F42">
        <w:rPr>
          <w:rFonts w:eastAsia="SimSun" w:hint="eastAsia"/>
          <w:lang w:eastAsia="zh-CN"/>
        </w:rPr>
        <w:t>mVEGF</w:t>
      </w:r>
      <w:proofErr w:type="spellEnd"/>
      <w:r w:rsidRPr="00A70F42">
        <w:rPr>
          <w:rFonts w:eastAsia="SimSun" w:hint="eastAsia"/>
          <w:lang w:eastAsia="zh-CN"/>
        </w:rPr>
        <w:t xml:space="preserve"> antibody was from R&amp;D systems. (Cat. #: AF-493-NA, </w:t>
      </w:r>
      <w:smartTag w:uri="urn:schemas-microsoft-com:office:smarttags" w:element="place">
        <w:smartTag w:uri="urn:schemas-microsoft-com:office:smarttags" w:element="City">
          <w:r w:rsidRPr="00A70F42">
            <w:rPr>
              <w:rFonts w:eastAsia="SimSun" w:hint="eastAsia"/>
              <w:lang w:eastAsia="zh-CN"/>
            </w:rPr>
            <w:t>Minneapolis</w:t>
          </w:r>
        </w:smartTag>
        <w:r w:rsidRPr="00A70F42">
          <w:rPr>
            <w:rFonts w:eastAsia="SimSun" w:hint="eastAsia"/>
            <w:lang w:eastAsia="zh-CN"/>
          </w:rPr>
          <w:t xml:space="preserve">, </w:t>
        </w:r>
        <w:smartTag w:uri="urn:schemas-microsoft-com:office:smarttags" w:element="State">
          <w:r w:rsidRPr="00A70F42">
            <w:rPr>
              <w:rFonts w:eastAsia="SimSun" w:hint="eastAsia"/>
              <w:lang w:eastAsia="zh-CN"/>
            </w:rPr>
            <w:t>MN</w:t>
          </w:r>
        </w:smartTag>
      </w:smartTag>
      <w:r w:rsidRPr="00A70F42">
        <w:rPr>
          <w:rFonts w:eastAsia="SimSun" w:hint="eastAsia"/>
          <w:lang w:eastAsia="zh-CN"/>
        </w:rPr>
        <w:t xml:space="preserve">) was applied. Anti-human IgG (Cat. #: ab6759, Abcam, </w:t>
      </w:r>
      <w:smartTag w:uri="urn:schemas-microsoft-com:office:smarttags" w:element="place">
        <w:smartTag w:uri="urn:schemas-microsoft-com:office:smarttags" w:element="City">
          <w:r w:rsidRPr="00A70F42">
            <w:rPr>
              <w:rFonts w:eastAsia="SimSun"/>
              <w:lang w:eastAsia="zh-CN"/>
            </w:rPr>
            <w:t>Cambridge</w:t>
          </w:r>
        </w:smartTag>
        <w:r w:rsidRPr="00A70F42">
          <w:rPr>
            <w:rFonts w:eastAsia="SimSun"/>
            <w:lang w:eastAsia="zh-CN"/>
          </w:rPr>
          <w:t xml:space="preserve">, </w:t>
        </w:r>
        <w:smartTag w:uri="urn:schemas-microsoft-com:office:smarttags" w:element="State">
          <w:r w:rsidRPr="00A70F42">
            <w:rPr>
              <w:rFonts w:eastAsia="SimSun"/>
              <w:lang w:eastAsia="zh-CN"/>
            </w:rPr>
            <w:t>MA</w:t>
          </w:r>
        </w:smartTag>
      </w:smartTag>
      <w:r w:rsidRPr="00A70F42">
        <w:rPr>
          <w:rFonts w:eastAsia="SimSun" w:hint="eastAsia"/>
          <w:lang w:eastAsia="zh-CN"/>
        </w:rPr>
        <w:t xml:space="preserve">) were used to locate the tracer, </w:t>
      </w:r>
      <w:r w:rsidRPr="00A70F42">
        <w:rPr>
          <w:rFonts w:eastAsia="SimSun" w:hint="eastAsia"/>
          <w:vertAlign w:val="superscript"/>
          <w:lang w:eastAsia="zh-CN"/>
        </w:rPr>
        <w:t>64</w:t>
      </w:r>
      <w:r w:rsidRPr="00A70F42">
        <w:rPr>
          <w:rFonts w:eastAsia="SimSun" w:hint="eastAsia"/>
          <w:lang w:eastAsia="zh-CN"/>
        </w:rPr>
        <w:t xml:space="preserve">Cu-bevacizumab. For metastasis model, the bone metastatic lesions confirmed by </w:t>
      </w:r>
      <w:r w:rsidRPr="00A70F42">
        <w:rPr>
          <w:color w:val="000000"/>
        </w:rPr>
        <w:t>green florescent imaging</w:t>
      </w:r>
      <w:r w:rsidRPr="00A70F42">
        <w:rPr>
          <w:rFonts w:eastAsia="SimSun" w:hint="eastAsia"/>
          <w:lang w:eastAsia="zh-CN"/>
        </w:rPr>
        <w:t xml:space="preserve"> and </w:t>
      </w:r>
      <w:r w:rsidRPr="00A70F42">
        <w:rPr>
          <w:rFonts w:eastAsia="SimSun" w:hint="eastAsia"/>
          <w:vertAlign w:val="superscript"/>
          <w:lang w:eastAsia="zh-CN"/>
        </w:rPr>
        <w:t>64</w:t>
      </w:r>
      <w:r w:rsidRPr="00A70F42">
        <w:rPr>
          <w:rFonts w:eastAsia="SimSun" w:hint="eastAsia"/>
          <w:lang w:eastAsia="zh-CN"/>
        </w:rPr>
        <w:t xml:space="preserve">Cu-bevacizumab PET imaging were collected. </w:t>
      </w:r>
      <w:r w:rsidRPr="00A70F42">
        <w:t xml:space="preserve">The </w:t>
      </w:r>
      <w:r w:rsidRPr="00A70F42">
        <w:rPr>
          <w:rFonts w:eastAsia="SimSun" w:hint="eastAsia"/>
          <w:lang w:eastAsia="zh-CN"/>
        </w:rPr>
        <w:t xml:space="preserve">bone lesions were </w:t>
      </w:r>
      <w:r w:rsidRPr="00A70F42">
        <w:t>fixed in</w:t>
      </w:r>
      <w:r w:rsidRPr="00A70F42">
        <w:rPr>
          <w:rFonts w:eastAsia="SimSun" w:hint="eastAsia"/>
          <w:lang w:eastAsia="zh-CN"/>
        </w:rPr>
        <w:t xml:space="preserve"> </w:t>
      </w:r>
      <w:r w:rsidRPr="00A70F42">
        <w:t>10</w:t>
      </w:r>
      <w:r w:rsidRPr="00A70F42">
        <w:rPr>
          <w:rFonts w:eastAsia="SimSun" w:hint="eastAsia"/>
          <w:lang w:eastAsia="zh-CN"/>
        </w:rPr>
        <w:t xml:space="preserve"> </w:t>
      </w:r>
      <w:r w:rsidRPr="00A70F42">
        <w:t>% formalin</w:t>
      </w:r>
      <w:r w:rsidRPr="00A70F42">
        <w:rPr>
          <w:rFonts w:eastAsia="SimSun" w:hint="eastAsia"/>
          <w:lang w:eastAsia="zh-CN"/>
        </w:rPr>
        <w:t xml:space="preserve"> for 24 h</w:t>
      </w:r>
      <w:r w:rsidRPr="00A70F42">
        <w:t>,</w:t>
      </w:r>
      <w:r w:rsidRPr="00A70F42">
        <w:rPr>
          <w:rFonts w:eastAsia="SimSun" w:hint="eastAsia"/>
          <w:lang w:eastAsia="zh-CN"/>
        </w:rPr>
        <w:t xml:space="preserve"> then </w:t>
      </w:r>
      <w:r w:rsidRPr="00A70F42">
        <w:t>decalcified in 10</w:t>
      </w:r>
      <w:r w:rsidRPr="00A70F42">
        <w:rPr>
          <w:rFonts w:eastAsia="SimSun" w:hint="eastAsia"/>
          <w:lang w:eastAsia="zh-CN"/>
        </w:rPr>
        <w:t xml:space="preserve"> </w:t>
      </w:r>
      <w:r w:rsidRPr="00A70F42">
        <w:t>% EDTA, paraffin-embedded,</w:t>
      </w:r>
      <w:r w:rsidRPr="00A70F42">
        <w:rPr>
          <w:rFonts w:eastAsia="SimSun" w:hint="eastAsia"/>
          <w:lang w:eastAsia="zh-CN"/>
        </w:rPr>
        <w:t xml:space="preserve"> </w:t>
      </w:r>
      <w:r w:rsidRPr="00A70F42">
        <w:t>and sent to pathology for</w:t>
      </w:r>
      <w:r w:rsidRPr="00A70F42">
        <w:rPr>
          <w:rFonts w:eastAsia="SimSun" w:hint="eastAsia"/>
          <w:lang w:eastAsia="zh-CN"/>
        </w:rPr>
        <w:t xml:space="preserve"> IHC and H&amp;E stain</w:t>
      </w:r>
      <w:r w:rsidRPr="00A70F42">
        <w:t xml:space="preserve"> to verify the</w:t>
      </w:r>
      <w:r w:rsidRPr="00A70F42">
        <w:rPr>
          <w:rFonts w:eastAsia="SimSun" w:hint="eastAsia"/>
          <w:lang w:eastAsia="zh-CN"/>
        </w:rPr>
        <w:t xml:space="preserve"> </w:t>
      </w:r>
      <w:r w:rsidRPr="00A70F42">
        <w:t xml:space="preserve">distribution of </w:t>
      </w:r>
      <w:r w:rsidRPr="00A70F42">
        <w:rPr>
          <w:rFonts w:eastAsia="SimSun" w:hint="eastAsia"/>
          <w:lang w:eastAsia="zh-CN"/>
        </w:rPr>
        <w:t xml:space="preserve">cancer cells, </w:t>
      </w:r>
      <w:r w:rsidRPr="00A70F42">
        <w:t>human VEGF, mouse VEGF and bevacizumab</w:t>
      </w:r>
      <w:r w:rsidRPr="00A70F42">
        <w:rPr>
          <w:rFonts w:eastAsia="SimSun"/>
          <w:lang w:eastAsia="zh-CN"/>
        </w:rPr>
        <w:t xml:space="preserve"> by using</w:t>
      </w:r>
      <w:r w:rsidRPr="00A70F42">
        <w:rPr>
          <w:rFonts w:eastAsia="SimSun" w:hint="eastAsia"/>
          <w:lang w:eastAsia="zh-CN"/>
        </w:rPr>
        <w:t xml:space="preserve"> the antibodies mentioned above</w:t>
      </w:r>
      <w:r w:rsidRPr="00A70F42">
        <w:rPr>
          <w:rFonts w:eastAsia="SimSun"/>
          <w:lang w:eastAsia="zh-CN"/>
        </w:rPr>
        <w:t>.</w:t>
      </w:r>
    </w:p>
    <w:p w14:paraId="3B17F8C9" w14:textId="77777777" w:rsidR="00112F57" w:rsidRPr="00A70F42" w:rsidRDefault="00112F57" w:rsidP="00112F57">
      <w:pPr>
        <w:spacing w:line="480" w:lineRule="auto"/>
        <w:jc w:val="both"/>
        <w:rPr>
          <w:rFonts w:eastAsia="SimSun"/>
          <w:lang w:eastAsia="zh-CN"/>
        </w:rPr>
      </w:pPr>
    </w:p>
    <w:p w14:paraId="21B00F96" w14:textId="39BAA431" w:rsidR="00CF4710" w:rsidRPr="001D5000" w:rsidRDefault="00CF4710" w:rsidP="001D5000">
      <w:pPr>
        <w:pStyle w:val="ListParagraph"/>
        <w:numPr>
          <w:ilvl w:val="0"/>
          <w:numId w:val="33"/>
        </w:numPr>
        <w:autoSpaceDE w:val="0"/>
        <w:autoSpaceDN w:val="0"/>
        <w:spacing w:line="480" w:lineRule="auto"/>
        <w:ind w:left="450"/>
        <w:rPr>
          <w:rFonts w:eastAsia="SimSun"/>
          <w:b/>
          <w:lang w:eastAsia="zh-CN"/>
        </w:rPr>
      </w:pPr>
      <w:r w:rsidRPr="001D5000">
        <w:rPr>
          <w:rFonts w:eastAsia="SimSun"/>
          <w:b/>
          <w:lang w:eastAsia="zh-CN"/>
        </w:rPr>
        <w:t>Result</w:t>
      </w:r>
      <w:r w:rsidRPr="001D5000">
        <w:rPr>
          <w:rFonts w:eastAsia="SimSun" w:hint="eastAsia"/>
          <w:b/>
          <w:lang w:eastAsia="zh-CN"/>
        </w:rPr>
        <w:t>s</w:t>
      </w:r>
    </w:p>
    <w:p w14:paraId="7A52BBCA" w14:textId="77777777" w:rsidR="00CF4710" w:rsidRPr="00A70F42" w:rsidRDefault="00CF4710" w:rsidP="00CF4710">
      <w:pPr>
        <w:numPr>
          <w:ilvl w:val="0"/>
          <w:numId w:val="18"/>
        </w:numPr>
        <w:tabs>
          <w:tab w:val="clear" w:pos="720"/>
          <w:tab w:val="num" w:pos="360"/>
        </w:tabs>
        <w:autoSpaceDE w:val="0"/>
        <w:autoSpaceDN w:val="0"/>
        <w:spacing w:line="480" w:lineRule="auto"/>
        <w:ind w:left="360"/>
        <w:jc w:val="both"/>
        <w:rPr>
          <w:rFonts w:eastAsia="SimSun"/>
          <w:bCs/>
          <w:lang w:eastAsia="zh-CN"/>
        </w:rPr>
      </w:pPr>
      <w:r w:rsidRPr="00A70F42">
        <w:rPr>
          <w:bCs/>
        </w:rPr>
        <w:t>Radiolabeling and Quality Control</w:t>
      </w:r>
    </w:p>
    <w:p w14:paraId="52FB2D77" w14:textId="77777777" w:rsidR="00CF4710" w:rsidRPr="00A70F42" w:rsidRDefault="00CF4710" w:rsidP="00CF4710">
      <w:pPr>
        <w:spacing w:line="480" w:lineRule="auto"/>
        <w:jc w:val="both"/>
        <w:rPr>
          <w:rFonts w:eastAsia="SimSun"/>
          <w:lang w:eastAsia="zh-CN"/>
        </w:rPr>
      </w:pPr>
      <w:r w:rsidRPr="00A70F42">
        <w:lastRenderedPageBreak/>
        <w:t>The radiolabeling of bevacizumab</w:t>
      </w:r>
      <w:r w:rsidRPr="00A70F42">
        <w:rPr>
          <w:rFonts w:eastAsia="SimSun"/>
          <w:lang w:eastAsia="zh-CN"/>
        </w:rPr>
        <w:t xml:space="preserve"> </w:t>
      </w:r>
      <w:r w:rsidRPr="00A70F42">
        <w:t>was successfully carried out in our lab by conjugation method</w:t>
      </w:r>
      <w:r w:rsidRPr="00A70F42">
        <w:rPr>
          <w:rFonts w:eastAsia="SimSun"/>
          <w:lang w:eastAsia="zh-CN"/>
        </w:rPr>
        <w:t xml:space="preserve"> we developed</w:t>
      </w:r>
      <w:r w:rsidRPr="00A70F42">
        <w:t xml:space="preserve">, followed by addition of </w:t>
      </w:r>
      <w:r w:rsidRPr="00A70F42">
        <w:rPr>
          <w:vertAlign w:val="superscript"/>
        </w:rPr>
        <w:t>64</w:t>
      </w:r>
      <w:r w:rsidRPr="00A70F42">
        <w:t xml:space="preserve">Cu </w:t>
      </w:r>
      <w:r w:rsidR="00D356CA" w:rsidRPr="00A70F42">
        <w:fldChar w:fldCharType="begin"/>
      </w:r>
      <w:r w:rsidRPr="00A70F42">
        <w:instrText xml:space="preserve"> ADDIN EN.CITE &lt;EndNote&gt;&lt;Cite&gt;&lt;Author&gt;Rhodes&lt;/Author&gt;&lt;Year&gt;1982&lt;/Year&gt;&lt;RecNum&gt;459&lt;/RecNum&gt;&lt;record&gt;&lt;rec-number&gt;459&lt;/rec-number&gt;&lt;ref-type name="Book Section"&gt;5&lt;/ref-type&gt;&lt;contributors&gt;&lt;authors&gt;&lt;author&gt;Rhodes, B. A.&lt;/author&gt;&lt;author&gt;Torvestad, D.A.&lt;/author&gt;&lt;author&gt;Breslow, K.&lt;/author&gt;&lt;author&gt;Burchiel, S. W.&lt;/author&gt;&lt;author&gt;Reed, K.A.&lt;/author&gt;&lt;author&gt;Austin, R.K.&lt;/author&gt;&lt;/authors&gt;&lt;secondary-authors&gt;&lt;author&gt;Burchiel, S. W.&lt;/author&gt;&lt;author&gt;Rhodes, B.A.&lt;/author&gt;&lt;/secondary-authors&gt;&lt;/contributors&gt;&lt;titles&gt;&lt;title&gt;Tc-99m labeling and acceptance testing of radiolabeled antibodies and antibody fragments&lt;/title&gt;&lt;secondary-title&gt;Tumor Imaging: The radiochemical detection of cancer&lt;/secondary-title&gt;&lt;/titles&gt;&lt;pages&gt;111-123&lt;/pages&gt;&lt;dates&gt;&lt;year&gt;1982&lt;/year&gt;&lt;/dates&gt;&lt;pub-location&gt;New Mexico&lt;/pub-location&gt;&lt;publisher&gt; Masson Publishing&lt;/publisher&gt;&lt;urls&gt;&lt;/urls&gt;&lt;/record&gt;&lt;/Cite&gt;&lt;/EndNote&gt;</w:instrText>
      </w:r>
      <w:r w:rsidR="00D356CA" w:rsidRPr="00A70F42">
        <w:fldChar w:fldCharType="separate"/>
      </w:r>
      <w:r w:rsidR="005C7CF4" w:rsidRPr="00A70F42">
        <w:rPr>
          <w:noProof/>
        </w:rPr>
        <w:t>[34]</w:t>
      </w:r>
      <w:r w:rsidR="00D356CA" w:rsidRPr="00A70F42">
        <w:fldChar w:fldCharType="end"/>
      </w:r>
      <w:r w:rsidRPr="00A70F42">
        <w:t>.</w:t>
      </w:r>
      <w:r w:rsidRPr="00A70F42">
        <w:rPr>
          <w:rFonts w:eastAsia="SimSun"/>
          <w:lang w:eastAsia="zh-CN"/>
        </w:rPr>
        <w:t xml:space="preserve"> The </w:t>
      </w:r>
      <w:r w:rsidRPr="00A70F42">
        <w:rPr>
          <w:rFonts w:eastAsia="SimSun"/>
          <w:vertAlign w:val="superscript"/>
          <w:lang w:eastAsia="zh-CN"/>
        </w:rPr>
        <w:t>64</w:t>
      </w:r>
      <w:r w:rsidRPr="00A70F42">
        <w:rPr>
          <w:rFonts w:eastAsia="SimSun"/>
          <w:lang w:eastAsia="zh-CN"/>
        </w:rPr>
        <w:t>Cu-labeling yield was ~85%.</w:t>
      </w:r>
      <w:r w:rsidRPr="00A70F42">
        <w:t xml:space="preserve"> This method gave a radiochemical purity of</w:t>
      </w:r>
      <w:r w:rsidRPr="00A70F42">
        <w:rPr>
          <w:rFonts w:eastAsia="SimSun"/>
          <w:lang w:eastAsia="zh-CN"/>
        </w:rPr>
        <w:t xml:space="preserve"> </w:t>
      </w:r>
      <w:r w:rsidRPr="00A70F42">
        <w:t>&gt;92%</w:t>
      </w:r>
      <w:r w:rsidRPr="00A70F42">
        <w:rPr>
          <w:rFonts w:eastAsia="SimSun"/>
          <w:lang w:eastAsia="zh-CN"/>
        </w:rPr>
        <w:t xml:space="preserve"> (FPLC)</w:t>
      </w:r>
      <w:r w:rsidRPr="00A70F42">
        <w:t>. The serum challenge studies demonstrated that 85% of radiolabeled antibody was still intact, even at 24 hour</w:t>
      </w:r>
      <w:r w:rsidRPr="00A70F42">
        <w:rPr>
          <w:rFonts w:eastAsia="SimSun" w:hint="eastAsia"/>
          <w:lang w:eastAsia="zh-CN"/>
        </w:rPr>
        <w:t>s</w:t>
      </w:r>
      <w:r w:rsidRPr="00A70F42">
        <w:t>.</w:t>
      </w:r>
    </w:p>
    <w:p w14:paraId="090C1C74" w14:textId="2B160960" w:rsidR="00CF4710" w:rsidRPr="00A70F42" w:rsidRDefault="00CF4710" w:rsidP="00CF4710">
      <w:pPr>
        <w:numPr>
          <w:ilvl w:val="0"/>
          <w:numId w:val="18"/>
        </w:numPr>
        <w:tabs>
          <w:tab w:val="clear" w:pos="720"/>
          <w:tab w:val="num" w:pos="360"/>
        </w:tabs>
        <w:autoSpaceDE w:val="0"/>
        <w:autoSpaceDN w:val="0"/>
        <w:spacing w:line="480" w:lineRule="auto"/>
        <w:ind w:left="360"/>
        <w:jc w:val="both"/>
        <w:rPr>
          <w:rFonts w:eastAsia="SimSun"/>
          <w:lang w:eastAsia="zh-CN"/>
        </w:rPr>
      </w:pPr>
      <w:r w:rsidRPr="00A70F42">
        <w:rPr>
          <w:rFonts w:eastAsia="SimSun"/>
          <w:vertAlign w:val="superscript"/>
          <w:lang w:eastAsia="zh-CN"/>
        </w:rPr>
        <w:lastRenderedPageBreak/>
        <w:t>64</w:t>
      </w:r>
      <w:r w:rsidRPr="00A70F42">
        <w:rPr>
          <w:rFonts w:eastAsia="SimSun"/>
          <w:lang w:eastAsia="zh-CN"/>
        </w:rPr>
        <w:t xml:space="preserve">Cu-bevacizumab PET Imaging in Tumor Detection Compared </w:t>
      </w:r>
      <w:r w:rsidR="00D23AB7" w:rsidRPr="00A70F42">
        <w:rPr>
          <w:rFonts w:eastAsia="SimSun"/>
          <w:lang w:eastAsia="zh-CN"/>
        </w:rPr>
        <w:t>to</w:t>
      </w:r>
      <w:r w:rsidRPr="00A70F42">
        <w:rPr>
          <w:rFonts w:eastAsia="SimSun"/>
          <w:lang w:eastAsia="zh-CN"/>
        </w:rPr>
        <w:t xml:space="preserve"> </w:t>
      </w:r>
      <w:r w:rsidRPr="00A70F42">
        <w:rPr>
          <w:rFonts w:eastAsia="SimSun"/>
          <w:vertAlign w:val="superscript"/>
          <w:lang w:eastAsia="zh-CN"/>
        </w:rPr>
        <w:t>18</w:t>
      </w:r>
      <w:r w:rsidRPr="00A70F42">
        <w:rPr>
          <w:rFonts w:eastAsia="SimSun"/>
          <w:lang w:eastAsia="zh-CN"/>
        </w:rPr>
        <w:t xml:space="preserve">FDG </w:t>
      </w:r>
    </w:p>
    <w:p w14:paraId="71923106" w14:textId="77777777" w:rsidR="00FB24ED" w:rsidRDefault="00CF4710" w:rsidP="00CF4710">
      <w:pPr>
        <w:spacing w:line="480" w:lineRule="auto"/>
        <w:jc w:val="both"/>
        <w:rPr>
          <w:rFonts w:eastAsia="SimSun"/>
          <w:lang w:eastAsia="zh-CN"/>
        </w:rPr>
      </w:pPr>
      <w:r w:rsidRPr="00A70F42">
        <w:rPr>
          <w:rFonts w:eastAsia="SimSun"/>
          <w:lang w:eastAsia="zh-CN"/>
        </w:rPr>
        <w:t xml:space="preserve">According to the imaging results, </w:t>
      </w:r>
      <w:r w:rsidRPr="00A70F42">
        <w:rPr>
          <w:rFonts w:eastAsia="SimSun"/>
          <w:vertAlign w:val="superscript"/>
          <w:lang w:eastAsia="zh-CN"/>
        </w:rPr>
        <w:t>64</w:t>
      </w:r>
      <w:r w:rsidRPr="00A70F42">
        <w:rPr>
          <w:rFonts w:eastAsia="SimSun"/>
          <w:lang w:eastAsia="zh-CN"/>
        </w:rPr>
        <w:t xml:space="preserve">Cu-bevacizumab showed promising capability of tumor detection than </w:t>
      </w:r>
      <w:r w:rsidRPr="00A70F42">
        <w:rPr>
          <w:rFonts w:eastAsia="SimSun"/>
          <w:vertAlign w:val="superscript"/>
          <w:lang w:eastAsia="zh-CN"/>
        </w:rPr>
        <w:t>18</w:t>
      </w:r>
      <w:r w:rsidRPr="00A70F42">
        <w:rPr>
          <w:rFonts w:eastAsia="SimSun"/>
          <w:lang w:eastAsia="zh-CN"/>
        </w:rPr>
        <w:t xml:space="preserve">FDG start from 20h p.i. and achieving very satisfying result at 44h p.i. In orthotopic model, </w:t>
      </w:r>
      <w:r w:rsidRPr="00A70F42">
        <w:rPr>
          <w:rFonts w:eastAsia="SimSun"/>
          <w:vertAlign w:val="superscript"/>
          <w:lang w:eastAsia="zh-CN"/>
        </w:rPr>
        <w:t>64</w:t>
      </w:r>
      <w:r w:rsidRPr="00A70F42">
        <w:rPr>
          <w:rFonts w:eastAsia="SimSun"/>
          <w:lang w:eastAsia="zh-CN"/>
        </w:rPr>
        <w:t>Cu-bevacizumab successfully detected all</w:t>
      </w:r>
      <w:r w:rsidRPr="00A70F42">
        <w:rPr>
          <w:rFonts w:eastAsia="SimSun" w:hint="eastAsia"/>
          <w:lang w:eastAsia="zh-CN"/>
        </w:rPr>
        <w:t xml:space="preserve"> </w:t>
      </w:r>
      <w:r w:rsidRPr="00A70F42">
        <w:rPr>
          <w:rFonts w:eastAsia="SimSun"/>
          <w:lang w:eastAsia="zh-CN"/>
        </w:rPr>
        <w:t xml:space="preserve">tumors </w:t>
      </w:r>
      <w:r w:rsidRPr="00A70F42">
        <w:rPr>
          <w:rFonts w:eastAsia="SimSun" w:hint="eastAsia"/>
          <w:lang w:eastAsia="zh-CN"/>
        </w:rPr>
        <w:t>of</w:t>
      </w:r>
      <w:r w:rsidRPr="00A70F42">
        <w:rPr>
          <w:rFonts w:eastAsia="SimSun"/>
          <w:lang w:eastAsia="zh-CN"/>
        </w:rPr>
        <w:t xml:space="preserve"> both small size (~5mm) (Figure</w:t>
      </w:r>
      <w:r w:rsidRPr="00A70F42">
        <w:rPr>
          <w:rFonts w:eastAsia="SimSun" w:hint="eastAsia"/>
          <w:lang w:eastAsia="zh-CN"/>
        </w:rPr>
        <w:t xml:space="preserve"> </w:t>
      </w:r>
      <w:r w:rsidRPr="00A70F42">
        <w:rPr>
          <w:rFonts w:eastAsia="SimSun"/>
          <w:lang w:eastAsia="zh-CN"/>
        </w:rPr>
        <w:t>1</w:t>
      </w:r>
      <w:r w:rsidRPr="00A70F42">
        <w:rPr>
          <w:rFonts w:eastAsia="SimSun" w:hint="eastAsia"/>
          <w:lang w:eastAsia="zh-CN"/>
        </w:rPr>
        <w:t xml:space="preserve"> </w:t>
      </w:r>
      <w:r w:rsidRPr="00A70F42">
        <w:rPr>
          <w:rFonts w:eastAsia="SimSun"/>
          <w:lang w:eastAsia="zh-CN"/>
        </w:rPr>
        <w:t>(A)) and large size (~15mm) (Figure</w:t>
      </w:r>
      <w:r w:rsidR="00774854" w:rsidRPr="00A70F42">
        <w:rPr>
          <w:rFonts w:eastAsia="SimSun"/>
          <w:lang w:eastAsia="zh-CN"/>
        </w:rPr>
        <w:t xml:space="preserve"> </w:t>
      </w:r>
      <w:r w:rsidRPr="00A70F42">
        <w:rPr>
          <w:rFonts w:eastAsia="SimSun"/>
          <w:lang w:eastAsia="zh-CN"/>
        </w:rPr>
        <w:t>1</w:t>
      </w:r>
      <w:r w:rsidRPr="00A70F42">
        <w:rPr>
          <w:rFonts w:eastAsia="SimSun" w:hint="eastAsia"/>
          <w:lang w:eastAsia="zh-CN"/>
        </w:rPr>
        <w:t xml:space="preserve"> </w:t>
      </w:r>
      <w:r w:rsidRPr="00A70F42">
        <w:rPr>
          <w:rFonts w:eastAsia="SimSun"/>
          <w:lang w:eastAsia="zh-CN"/>
        </w:rPr>
        <w:t xml:space="preserve">(B)). </w:t>
      </w:r>
    </w:p>
    <w:p w14:paraId="7CF22787" w14:textId="77777777" w:rsidR="002143C9" w:rsidRDefault="002143C9" w:rsidP="00FB24ED">
      <w:pPr>
        <w:jc w:val="both"/>
        <w:rPr>
          <w:rFonts w:eastAsia="SimSun"/>
          <w:b/>
          <w:lang w:eastAsia="zh-CN"/>
        </w:rPr>
        <w:sectPr w:rsidR="002143C9" w:rsidSect="002143C9">
          <w:type w:val="continuous"/>
          <w:pgSz w:w="12240" w:h="15840"/>
          <w:pgMar w:top="1440" w:right="1800" w:bottom="1440" w:left="1800" w:header="720" w:footer="720" w:gutter="0"/>
          <w:cols w:num="2" w:space="720"/>
          <w:docGrid w:linePitch="360"/>
        </w:sectPr>
      </w:pPr>
    </w:p>
    <w:p w14:paraId="06F33966" w14:textId="56F4807D" w:rsidR="00FB24ED" w:rsidRPr="00A70F42" w:rsidRDefault="00FB24ED" w:rsidP="00FB24ED">
      <w:pPr>
        <w:jc w:val="both"/>
        <w:rPr>
          <w:rFonts w:eastAsia="SimSun"/>
          <w:b/>
          <w:lang w:eastAsia="zh-CN"/>
        </w:rPr>
      </w:pPr>
      <w:r w:rsidRPr="00A70F42">
        <w:rPr>
          <w:rFonts w:eastAsia="SimSun" w:hint="eastAsia"/>
          <w:b/>
          <w:noProof/>
          <w:lang w:eastAsia="en-US"/>
        </w:rPr>
        <w:lastRenderedPageBreak/>
        <w:drawing>
          <wp:inline distT="0" distB="0" distL="0" distR="0" wp14:anchorId="0BD10AB4" wp14:editId="2E1A1C15">
            <wp:extent cx="5419725" cy="4457700"/>
            <wp:effectExtent l="0" t="0" r="9525" b="0"/>
            <wp:docPr id="2" name="Picture 41" descr="MDA-231Ortho 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DA-231Ortho compare"/>
                    <pic:cNvPicPr>
                      <a:picLocks noChangeAspect="1" noChangeArrowheads="1"/>
                    </pic:cNvPicPr>
                  </pic:nvPicPr>
                  <pic:blipFill>
                    <a:blip r:embed="rId14" cstate="print"/>
                    <a:srcRect/>
                    <a:stretch>
                      <a:fillRect/>
                    </a:stretch>
                  </pic:blipFill>
                  <pic:spPr bwMode="auto">
                    <a:xfrm>
                      <a:off x="0" y="0"/>
                      <a:ext cx="5423585" cy="4460875"/>
                    </a:xfrm>
                    <a:prstGeom prst="rect">
                      <a:avLst/>
                    </a:prstGeom>
                    <a:noFill/>
                    <a:ln w="9525">
                      <a:noFill/>
                      <a:miter lim="800000"/>
                      <a:headEnd/>
                      <a:tailEnd/>
                    </a:ln>
                  </pic:spPr>
                </pic:pic>
              </a:graphicData>
            </a:graphic>
          </wp:inline>
        </w:drawing>
      </w:r>
    </w:p>
    <w:p w14:paraId="22718486" w14:textId="77777777" w:rsidR="00FB24ED" w:rsidRDefault="00FB24ED" w:rsidP="00FB24ED">
      <w:pPr>
        <w:jc w:val="both"/>
        <w:rPr>
          <w:rFonts w:eastAsia="SimSun"/>
          <w:b/>
          <w:lang w:eastAsia="zh-CN"/>
        </w:rPr>
      </w:pPr>
    </w:p>
    <w:p w14:paraId="3BEDAEC2" w14:textId="77777777" w:rsidR="00FB24ED" w:rsidRPr="00A70F42" w:rsidRDefault="00FB24ED" w:rsidP="00FB24ED">
      <w:pPr>
        <w:jc w:val="both"/>
        <w:rPr>
          <w:rFonts w:eastAsia="SimSun"/>
          <w:lang w:eastAsia="zh-CN"/>
        </w:rPr>
      </w:pPr>
      <w:proofErr w:type="gramStart"/>
      <w:r w:rsidRPr="00A70F42">
        <w:rPr>
          <w:rFonts w:eastAsia="SimSun"/>
          <w:b/>
          <w:lang w:eastAsia="zh-CN"/>
        </w:rPr>
        <w:t>Figure 1.</w:t>
      </w:r>
      <w:proofErr w:type="gramEnd"/>
      <w:r w:rsidRPr="00A70F42">
        <w:rPr>
          <w:rFonts w:eastAsia="SimSun" w:hint="eastAsia"/>
          <w:b/>
          <w:lang w:eastAsia="zh-CN"/>
        </w:rPr>
        <w:t xml:space="preserve"> </w:t>
      </w:r>
      <w:proofErr w:type="gramStart"/>
      <w:r w:rsidRPr="00A70F42">
        <w:rPr>
          <w:rFonts w:eastAsia="SimSun" w:hint="eastAsia"/>
          <w:b/>
          <w:lang w:eastAsia="zh-CN"/>
        </w:rPr>
        <w:t>C</w:t>
      </w:r>
      <w:r w:rsidRPr="00A70F42">
        <w:rPr>
          <w:rFonts w:eastAsia="SimSun"/>
          <w:b/>
          <w:lang w:eastAsia="zh-CN"/>
        </w:rPr>
        <w:t xml:space="preserve">omparisons of images in tumor detection between </w:t>
      </w:r>
      <w:r w:rsidRPr="00A70F42">
        <w:rPr>
          <w:rFonts w:eastAsia="SimSun"/>
          <w:b/>
          <w:vertAlign w:val="superscript"/>
          <w:lang w:eastAsia="zh-CN"/>
        </w:rPr>
        <w:t>18</w:t>
      </w:r>
      <w:r w:rsidRPr="00A70F42">
        <w:rPr>
          <w:rFonts w:eastAsia="SimSun"/>
          <w:b/>
          <w:lang w:eastAsia="zh-CN"/>
        </w:rPr>
        <w:t xml:space="preserve">FDG and </w:t>
      </w:r>
      <w:r w:rsidRPr="00A70F42">
        <w:rPr>
          <w:rFonts w:eastAsia="SimSun"/>
          <w:b/>
          <w:vertAlign w:val="superscript"/>
          <w:lang w:eastAsia="zh-CN"/>
        </w:rPr>
        <w:t>64</w:t>
      </w:r>
      <w:r w:rsidRPr="00A70F42">
        <w:rPr>
          <w:rFonts w:eastAsia="SimSun"/>
          <w:b/>
          <w:lang w:eastAsia="zh-CN"/>
        </w:rPr>
        <w:t>Cu-bevacizumab in the same mouse</w:t>
      </w:r>
      <w:r w:rsidRPr="00A70F42">
        <w:rPr>
          <w:rFonts w:eastAsia="SimSun" w:hint="eastAsia"/>
          <w:b/>
          <w:lang w:eastAsia="zh-CN"/>
        </w:rPr>
        <w:t xml:space="preserve"> of MDA-MB-231 </w:t>
      </w:r>
      <w:proofErr w:type="spellStart"/>
      <w:r w:rsidRPr="00A70F42">
        <w:rPr>
          <w:rFonts w:eastAsia="SimSun" w:hint="eastAsia"/>
          <w:b/>
          <w:lang w:eastAsia="zh-CN"/>
        </w:rPr>
        <w:t>orthotopic</w:t>
      </w:r>
      <w:proofErr w:type="spellEnd"/>
      <w:r w:rsidRPr="00A70F42">
        <w:rPr>
          <w:rFonts w:eastAsia="SimSun" w:hint="eastAsia"/>
          <w:b/>
          <w:lang w:eastAsia="zh-CN"/>
        </w:rPr>
        <w:t xml:space="preserve"> model</w:t>
      </w:r>
      <w:r w:rsidRPr="00A70F42">
        <w:rPr>
          <w:rFonts w:eastAsia="SimSun"/>
          <w:b/>
          <w:lang w:eastAsia="zh-CN"/>
        </w:rPr>
        <w:t>.</w:t>
      </w:r>
      <w:proofErr w:type="gramEnd"/>
      <w:r w:rsidRPr="00A70F42">
        <w:rPr>
          <w:rFonts w:eastAsia="SimSun"/>
          <w:lang w:eastAsia="zh-CN"/>
        </w:rPr>
        <w:t xml:space="preserve"> </w:t>
      </w:r>
    </w:p>
    <w:p w14:paraId="285624DD" w14:textId="77777777" w:rsidR="00FB24ED" w:rsidRPr="00A70F42" w:rsidRDefault="00FB24ED" w:rsidP="00FB24ED">
      <w:pPr>
        <w:jc w:val="both"/>
        <w:rPr>
          <w:rFonts w:eastAsia="SimSun"/>
          <w:sz w:val="22"/>
          <w:szCs w:val="22"/>
          <w:lang w:eastAsia="zh-CN"/>
        </w:rPr>
      </w:pPr>
      <w:r w:rsidRPr="00A70F42">
        <w:rPr>
          <w:rFonts w:eastAsia="SimSun"/>
          <w:sz w:val="22"/>
          <w:szCs w:val="22"/>
          <w:lang w:eastAsia="zh-CN"/>
        </w:rPr>
        <w:t xml:space="preserve">The study groups shown here are </w:t>
      </w:r>
      <w:r w:rsidRPr="00A70F42">
        <w:rPr>
          <w:rFonts w:eastAsia="SimSun"/>
          <w:b/>
          <w:bCs/>
          <w:sz w:val="22"/>
          <w:szCs w:val="22"/>
          <w:lang w:eastAsia="zh-CN"/>
        </w:rPr>
        <w:t>(A)</w:t>
      </w:r>
      <w:r w:rsidRPr="00A70F42">
        <w:rPr>
          <w:rFonts w:eastAsia="SimSun"/>
          <w:sz w:val="22"/>
          <w:szCs w:val="22"/>
          <w:lang w:eastAsia="zh-CN"/>
        </w:rPr>
        <w:t xml:space="preserve"> </w:t>
      </w:r>
      <w:proofErr w:type="spellStart"/>
      <w:r w:rsidRPr="00A70F42">
        <w:rPr>
          <w:rFonts w:eastAsia="SimSun"/>
          <w:sz w:val="22"/>
          <w:szCs w:val="22"/>
          <w:lang w:eastAsia="zh-CN"/>
        </w:rPr>
        <w:t>orthotopic</w:t>
      </w:r>
      <w:proofErr w:type="spellEnd"/>
      <w:r w:rsidRPr="00A70F42">
        <w:rPr>
          <w:rFonts w:eastAsia="SimSun"/>
          <w:sz w:val="22"/>
          <w:szCs w:val="22"/>
          <w:lang w:eastAsia="zh-CN"/>
        </w:rPr>
        <w:t xml:space="preserve"> models with small tumor. The long axis of tumor is ~5</w:t>
      </w:r>
      <w:r w:rsidRPr="00A70F42">
        <w:rPr>
          <w:rFonts w:eastAsia="SimSun" w:hint="eastAsia"/>
          <w:sz w:val="22"/>
          <w:szCs w:val="22"/>
          <w:lang w:eastAsia="zh-CN"/>
        </w:rPr>
        <w:t xml:space="preserve"> </w:t>
      </w:r>
      <w:r w:rsidRPr="00A70F42">
        <w:rPr>
          <w:rFonts w:eastAsia="SimSun"/>
          <w:sz w:val="22"/>
          <w:szCs w:val="22"/>
          <w:lang w:eastAsia="zh-CN"/>
        </w:rPr>
        <w:t xml:space="preserve">mm. This is the group to test early tumor detection. </w:t>
      </w:r>
      <w:r w:rsidRPr="00A70F42">
        <w:rPr>
          <w:rFonts w:eastAsia="SimSun"/>
          <w:b/>
          <w:bCs/>
          <w:sz w:val="22"/>
          <w:szCs w:val="22"/>
          <w:lang w:eastAsia="zh-CN"/>
        </w:rPr>
        <w:t>(B)</w:t>
      </w:r>
      <w:r w:rsidRPr="00A70F42">
        <w:rPr>
          <w:rFonts w:eastAsia="SimSun"/>
          <w:sz w:val="22"/>
          <w:szCs w:val="22"/>
          <w:lang w:eastAsia="zh-CN"/>
        </w:rPr>
        <w:t xml:space="preserve"> </w:t>
      </w:r>
      <w:proofErr w:type="spellStart"/>
      <w:r w:rsidRPr="00A70F42">
        <w:rPr>
          <w:rFonts w:eastAsia="SimSun"/>
          <w:sz w:val="22"/>
          <w:szCs w:val="22"/>
          <w:lang w:eastAsia="zh-CN"/>
        </w:rPr>
        <w:t>Orthotopic</w:t>
      </w:r>
      <w:proofErr w:type="spellEnd"/>
      <w:r w:rsidRPr="00A70F42">
        <w:rPr>
          <w:rFonts w:eastAsia="SimSun"/>
          <w:sz w:val="22"/>
          <w:szCs w:val="22"/>
          <w:lang w:eastAsia="zh-CN"/>
        </w:rPr>
        <w:t xml:space="preserve"> model with large tumor. The long axis of the tumor is ~18</w:t>
      </w:r>
      <w:r w:rsidRPr="00A70F42">
        <w:rPr>
          <w:rFonts w:eastAsia="SimSun" w:hint="eastAsia"/>
          <w:sz w:val="22"/>
          <w:szCs w:val="22"/>
          <w:lang w:eastAsia="zh-CN"/>
        </w:rPr>
        <w:t xml:space="preserve"> </w:t>
      </w:r>
      <w:r w:rsidRPr="00A70F42">
        <w:rPr>
          <w:rFonts w:eastAsia="SimSun"/>
          <w:sz w:val="22"/>
          <w:szCs w:val="22"/>
          <w:lang w:eastAsia="zh-CN"/>
        </w:rPr>
        <w:t>mm</w:t>
      </w:r>
      <w:r w:rsidRPr="00A70F42">
        <w:rPr>
          <w:rFonts w:eastAsia="SimSun" w:hint="eastAsia"/>
          <w:sz w:val="22"/>
          <w:szCs w:val="22"/>
          <w:lang w:eastAsia="zh-CN"/>
        </w:rPr>
        <w:t xml:space="preserve">. </w:t>
      </w:r>
      <w:r w:rsidRPr="00A70F42">
        <w:rPr>
          <w:rFonts w:eastAsia="SimSun"/>
          <w:sz w:val="22"/>
          <w:szCs w:val="22"/>
          <w:lang w:eastAsia="zh-CN"/>
        </w:rPr>
        <w:t>All the PET images were normalized to the highest pixel value in its data set. The percentage value of a specific organ could be</w:t>
      </w:r>
      <w:r w:rsidRPr="00A70F42">
        <w:rPr>
          <w:rFonts w:eastAsia="SimSun" w:hint="eastAsia"/>
          <w:sz w:val="22"/>
          <w:szCs w:val="22"/>
          <w:lang w:eastAsia="zh-CN"/>
        </w:rPr>
        <w:t xml:space="preserve"> determined</w:t>
      </w:r>
      <w:r w:rsidRPr="00A70F42">
        <w:rPr>
          <w:rFonts w:eastAsia="SimSun"/>
          <w:sz w:val="22"/>
          <w:szCs w:val="22"/>
          <w:lang w:eastAsia="zh-CN"/>
        </w:rPr>
        <w:t xml:space="preserve"> by comparing the color of the tissue with the correspond</w:t>
      </w:r>
      <w:r w:rsidRPr="00A70F42">
        <w:rPr>
          <w:rFonts w:eastAsia="SimSun" w:hint="eastAsia"/>
          <w:sz w:val="22"/>
          <w:szCs w:val="22"/>
          <w:lang w:eastAsia="zh-CN"/>
        </w:rPr>
        <w:t>ing</w:t>
      </w:r>
      <w:r w:rsidRPr="00A70F42">
        <w:rPr>
          <w:rFonts w:eastAsia="SimSun"/>
          <w:sz w:val="22"/>
          <w:szCs w:val="22"/>
          <w:lang w:eastAsia="zh-CN"/>
        </w:rPr>
        <w:t xml:space="preserve"> color bar. The images of each column from the left to the right are, first, the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w:t>
      </w:r>
      <w:r w:rsidRPr="00A70F42">
        <w:rPr>
          <w:rFonts w:eastAsia="SimSun"/>
          <w:sz w:val="22"/>
          <w:szCs w:val="22"/>
          <w:lang w:eastAsia="zh-CN"/>
        </w:rPr>
        <w:t xml:space="preserve"> </w:t>
      </w:r>
      <w:proofErr w:type="spellStart"/>
      <w:r w:rsidRPr="00A70F42">
        <w:rPr>
          <w:rFonts w:eastAsia="SimSun"/>
          <w:sz w:val="22"/>
          <w:szCs w:val="22"/>
          <w:lang w:eastAsia="zh-CN"/>
        </w:rPr>
        <w:t>microCT</w:t>
      </w:r>
      <w:proofErr w:type="spellEnd"/>
      <w:r w:rsidRPr="00A70F42">
        <w:rPr>
          <w:rFonts w:eastAsia="SimSun"/>
          <w:sz w:val="22"/>
          <w:szCs w:val="22"/>
          <w:lang w:eastAsia="zh-CN"/>
        </w:rPr>
        <w:t xml:space="preserve"> images (A)/ optical EGFP imag</w:t>
      </w:r>
      <w:r w:rsidRPr="00A70F42">
        <w:rPr>
          <w:rFonts w:eastAsia="SimSun" w:hint="eastAsia"/>
          <w:sz w:val="22"/>
          <w:szCs w:val="22"/>
          <w:lang w:eastAsia="zh-CN"/>
        </w:rPr>
        <w:t>e</w:t>
      </w:r>
      <w:r w:rsidRPr="00A70F42">
        <w:rPr>
          <w:rFonts w:eastAsia="SimSun"/>
          <w:sz w:val="22"/>
          <w:szCs w:val="22"/>
          <w:lang w:eastAsia="zh-CN"/>
        </w:rPr>
        <w:t xml:space="preserve"> (B)</w:t>
      </w:r>
      <w:r w:rsidRPr="00A70F42">
        <w:rPr>
          <w:rFonts w:eastAsia="SimSun" w:hint="eastAsia"/>
          <w:sz w:val="22"/>
          <w:szCs w:val="22"/>
          <w:lang w:eastAsia="zh-CN"/>
        </w:rPr>
        <w:t xml:space="preserve"> </w:t>
      </w:r>
      <w:r w:rsidRPr="00A70F42">
        <w:rPr>
          <w:rFonts w:eastAsia="SimSun"/>
          <w:sz w:val="22"/>
          <w:szCs w:val="22"/>
          <w:lang w:eastAsia="zh-CN"/>
        </w:rPr>
        <w:t xml:space="preserve">to illustrate the position of the tumors; second, the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third,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fourth,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and fifth,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respectively. All the </w:t>
      </w:r>
      <w:r w:rsidRPr="00A70F42">
        <w:rPr>
          <w:rFonts w:eastAsia="SimSun"/>
          <w:sz w:val="22"/>
          <w:szCs w:val="22"/>
          <w:vertAlign w:val="superscript"/>
          <w:lang w:eastAsia="zh-CN"/>
        </w:rPr>
        <w:t>18</w:t>
      </w:r>
      <w:r w:rsidRPr="00A70F42">
        <w:rPr>
          <w:rFonts w:eastAsia="SimSun"/>
          <w:sz w:val="22"/>
          <w:szCs w:val="22"/>
          <w:lang w:eastAsia="zh-CN"/>
        </w:rPr>
        <w:t xml:space="preserve">FDG images were acquired at 1h </w:t>
      </w:r>
      <w:proofErr w:type="spellStart"/>
      <w:r w:rsidRPr="00A70F42">
        <w:rPr>
          <w:rFonts w:eastAsia="SimSun"/>
          <w:sz w:val="22"/>
          <w:szCs w:val="22"/>
          <w:lang w:eastAsia="zh-CN"/>
        </w:rPr>
        <w:t>p.i</w:t>
      </w:r>
      <w:proofErr w:type="spellEnd"/>
      <w:r w:rsidRPr="00A70F42">
        <w:rPr>
          <w:rFonts w:eastAsia="SimSun"/>
          <w:sz w:val="22"/>
          <w:szCs w:val="22"/>
          <w:lang w:eastAsia="zh-CN"/>
        </w:rPr>
        <w:t xml:space="preserve">. when all the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If the tumor showed in the image, it is marked by the arrows.</w:t>
      </w:r>
    </w:p>
    <w:p w14:paraId="2619A12E" w14:textId="6F90D613" w:rsidR="00FB24ED" w:rsidRDefault="00FB24ED" w:rsidP="00CF4710">
      <w:pPr>
        <w:spacing w:line="480" w:lineRule="auto"/>
        <w:jc w:val="both"/>
        <w:rPr>
          <w:rFonts w:eastAsia="SimSun"/>
          <w:lang w:eastAsia="zh-CN"/>
        </w:rPr>
      </w:pPr>
      <w:r>
        <w:rPr>
          <w:rFonts w:eastAsia="SimSun"/>
          <w:lang w:eastAsia="zh-CN"/>
        </w:rPr>
        <w:t xml:space="preserve"> </w:t>
      </w:r>
    </w:p>
    <w:p w14:paraId="5F746998" w14:textId="77777777" w:rsidR="002143C9" w:rsidRDefault="002143C9" w:rsidP="00CF4710">
      <w:pPr>
        <w:spacing w:line="480" w:lineRule="auto"/>
        <w:jc w:val="both"/>
        <w:rPr>
          <w:rFonts w:eastAsia="SimSun"/>
          <w:lang w:eastAsia="zh-CN"/>
        </w:rPr>
        <w:sectPr w:rsidR="002143C9" w:rsidSect="002143C9">
          <w:type w:val="continuous"/>
          <w:pgSz w:w="12240" w:h="15840"/>
          <w:pgMar w:top="1440" w:right="1800" w:bottom="1440" w:left="1800" w:header="720" w:footer="720" w:gutter="0"/>
          <w:cols w:space="720"/>
          <w:docGrid w:linePitch="360"/>
        </w:sectPr>
      </w:pPr>
    </w:p>
    <w:p w14:paraId="30AC4909" w14:textId="70E36A5D" w:rsidR="00CF4710" w:rsidRPr="00A70F42" w:rsidRDefault="00CF4710" w:rsidP="00CF4710">
      <w:pPr>
        <w:spacing w:line="480" w:lineRule="auto"/>
        <w:jc w:val="both"/>
        <w:rPr>
          <w:rFonts w:eastAsia="SimSun"/>
          <w:lang w:eastAsia="zh-CN"/>
        </w:rPr>
      </w:pPr>
      <w:r w:rsidRPr="00A70F42">
        <w:rPr>
          <w:rFonts w:eastAsia="SimSun"/>
          <w:lang w:eastAsia="zh-CN"/>
        </w:rPr>
        <w:lastRenderedPageBreak/>
        <w:t xml:space="preserve">However, </w:t>
      </w:r>
      <w:r w:rsidRPr="00A70F42">
        <w:rPr>
          <w:rFonts w:eastAsia="SimSun"/>
          <w:vertAlign w:val="superscript"/>
          <w:lang w:eastAsia="zh-CN"/>
        </w:rPr>
        <w:t>18</w:t>
      </w:r>
      <w:r w:rsidRPr="00A70F42">
        <w:rPr>
          <w:rFonts w:eastAsia="SimSun"/>
          <w:lang w:eastAsia="zh-CN"/>
        </w:rPr>
        <w:t xml:space="preserve">FDG imaging failed in detecting small tumors and also failed or offered ambiguous signal in large tumor </w:t>
      </w:r>
      <w:r w:rsidRPr="00A70F42">
        <w:rPr>
          <w:rFonts w:eastAsia="SimSun"/>
          <w:lang w:eastAsia="zh-CN"/>
        </w:rPr>
        <w:lastRenderedPageBreak/>
        <w:t>detection. Based on the normalized imag</w:t>
      </w:r>
      <w:r w:rsidRPr="00A70F42">
        <w:rPr>
          <w:rFonts w:eastAsia="SimSun" w:hint="eastAsia"/>
          <w:lang w:eastAsia="zh-CN"/>
        </w:rPr>
        <w:t>es</w:t>
      </w:r>
      <w:r w:rsidRPr="00A70F42">
        <w:rPr>
          <w:rFonts w:eastAsia="SimSun"/>
          <w:lang w:eastAsia="zh-CN"/>
        </w:rPr>
        <w:t xml:space="preserve">, for </w:t>
      </w:r>
      <w:r w:rsidRPr="00A70F42">
        <w:rPr>
          <w:rFonts w:eastAsia="SimSun"/>
          <w:vertAlign w:val="superscript"/>
          <w:lang w:eastAsia="zh-CN"/>
        </w:rPr>
        <w:t>64</w:t>
      </w:r>
      <w:r w:rsidRPr="00A70F42">
        <w:rPr>
          <w:rFonts w:eastAsia="SimSun"/>
          <w:lang w:eastAsia="zh-CN"/>
        </w:rPr>
        <w:t xml:space="preserve">Cu-bevacizumab, the </w:t>
      </w:r>
      <w:r w:rsidR="00697AE7" w:rsidRPr="00A70F42">
        <w:rPr>
          <w:rFonts w:eastAsia="SimSun"/>
          <w:lang w:eastAsia="zh-CN"/>
        </w:rPr>
        <w:t xml:space="preserve">average </w:t>
      </w:r>
      <w:r w:rsidRPr="00A70F42">
        <w:rPr>
          <w:rFonts w:eastAsia="SimSun"/>
          <w:lang w:eastAsia="zh-CN"/>
        </w:rPr>
        <w:t xml:space="preserve">pixel value at the tumor site </w:t>
      </w:r>
      <w:r w:rsidRPr="00A70F42">
        <w:rPr>
          <w:rFonts w:eastAsia="SimSun"/>
          <w:lang w:eastAsia="zh-CN"/>
        </w:rPr>
        <w:lastRenderedPageBreak/>
        <w:t xml:space="preserve">was &gt;75% of the highest pixel value for both small and large size of tumors. For </w:t>
      </w:r>
      <w:r w:rsidRPr="00A70F42">
        <w:rPr>
          <w:rFonts w:eastAsia="SimSun"/>
          <w:vertAlign w:val="superscript"/>
          <w:lang w:eastAsia="zh-CN"/>
        </w:rPr>
        <w:t>18</w:t>
      </w:r>
      <w:r w:rsidRPr="00A70F42">
        <w:rPr>
          <w:rFonts w:eastAsia="SimSun"/>
          <w:lang w:eastAsia="zh-CN"/>
        </w:rPr>
        <w:t xml:space="preserve">FDG imaging, the pixel value is nearly background for small tumors and &lt;30% for large tumors. These quantified data verified the visual difference we noticed from the image. </w:t>
      </w:r>
      <w:r w:rsidRPr="00A70F42">
        <w:rPr>
          <w:rFonts w:eastAsia="SimSun"/>
          <w:vertAlign w:val="superscript"/>
          <w:lang w:eastAsia="zh-CN"/>
        </w:rPr>
        <w:t>64</w:t>
      </w:r>
      <w:r w:rsidRPr="00A70F42">
        <w:rPr>
          <w:rFonts w:eastAsia="SimSun"/>
          <w:lang w:eastAsia="zh-CN"/>
        </w:rPr>
        <w:t xml:space="preserve">Cu-bevacizumab imaging also offered </w:t>
      </w:r>
      <w:r w:rsidRPr="00A70F42">
        <w:rPr>
          <w:rFonts w:eastAsia="SimSun" w:hint="eastAsia"/>
          <w:lang w:eastAsia="zh-CN"/>
        </w:rPr>
        <w:t>fewer non-tumor related findings (</w:t>
      </w:r>
      <w:r w:rsidRPr="00A70F42">
        <w:rPr>
          <w:rFonts w:eastAsia="SimSun"/>
          <w:lang w:eastAsia="zh-CN"/>
        </w:rPr>
        <w:t>cleaner background</w:t>
      </w:r>
      <w:r w:rsidRPr="00A70F42">
        <w:rPr>
          <w:rFonts w:eastAsia="SimSun" w:hint="eastAsia"/>
          <w:lang w:eastAsia="zh-CN"/>
        </w:rPr>
        <w:t>)</w:t>
      </w:r>
      <w:r w:rsidRPr="00A70F42">
        <w:rPr>
          <w:rFonts w:eastAsia="SimSun"/>
          <w:lang w:eastAsia="zh-CN"/>
        </w:rPr>
        <w:t xml:space="preserve"> than </w:t>
      </w:r>
      <w:r w:rsidRPr="00A70F42">
        <w:rPr>
          <w:rFonts w:eastAsia="SimSun"/>
          <w:vertAlign w:val="superscript"/>
          <w:lang w:eastAsia="zh-CN"/>
        </w:rPr>
        <w:t>18</w:t>
      </w:r>
      <w:r w:rsidRPr="00A70F42">
        <w:rPr>
          <w:rFonts w:eastAsia="SimSun"/>
          <w:lang w:eastAsia="zh-CN"/>
        </w:rPr>
        <w:t xml:space="preserve">FDG. Liver </w:t>
      </w:r>
      <w:r w:rsidRPr="00A70F42">
        <w:rPr>
          <w:rFonts w:eastAsia="SimSun" w:hint="eastAsia"/>
          <w:lang w:eastAsia="zh-CN"/>
        </w:rPr>
        <w:t>was</w:t>
      </w:r>
      <w:r w:rsidRPr="00A70F42">
        <w:rPr>
          <w:rFonts w:eastAsia="SimSun"/>
          <w:lang w:eastAsia="zh-CN"/>
        </w:rPr>
        <w:t xml:space="preserve"> the other organ</w:t>
      </w:r>
      <w:r w:rsidRPr="00A70F42">
        <w:rPr>
          <w:rFonts w:eastAsia="SimSun" w:hint="eastAsia"/>
          <w:lang w:eastAsia="zh-CN"/>
        </w:rPr>
        <w:t xml:space="preserve"> with high accumulation</w:t>
      </w:r>
      <w:r w:rsidRPr="00A70F42">
        <w:rPr>
          <w:rFonts w:eastAsia="SimSun"/>
          <w:lang w:eastAsia="zh-CN"/>
        </w:rPr>
        <w:t xml:space="preserve">. The conventional high </w:t>
      </w:r>
      <w:r w:rsidRPr="00A70F42">
        <w:rPr>
          <w:rFonts w:eastAsia="SimSun"/>
          <w:vertAlign w:val="superscript"/>
          <w:lang w:eastAsia="zh-CN"/>
        </w:rPr>
        <w:t>18</w:t>
      </w:r>
      <w:r w:rsidRPr="00A70F42">
        <w:rPr>
          <w:rFonts w:eastAsia="SimSun"/>
          <w:lang w:eastAsia="zh-CN"/>
        </w:rPr>
        <w:t>FDG accumulated organs or tissues such as</w:t>
      </w:r>
      <w:r w:rsidRPr="00A70F42">
        <w:rPr>
          <w:rFonts w:eastAsia="SimSun" w:hint="eastAsia"/>
          <w:lang w:eastAsia="zh-CN"/>
        </w:rPr>
        <w:t xml:space="preserve"> </w:t>
      </w:r>
      <w:r w:rsidRPr="00A70F42">
        <w:rPr>
          <w:rFonts w:eastAsia="SimSun"/>
          <w:lang w:eastAsia="zh-CN"/>
        </w:rPr>
        <w:t>brain,</w:t>
      </w:r>
      <w:r w:rsidRPr="00A70F42">
        <w:rPr>
          <w:rFonts w:eastAsia="SimSun" w:hint="eastAsia"/>
          <w:lang w:eastAsia="zh-CN"/>
        </w:rPr>
        <w:t xml:space="preserve"> </w:t>
      </w:r>
      <w:r w:rsidR="00931176" w:rsidRPr="00A70F42">
        <w:rPr>
          <w:rFonts w:eastAsia="SimSun"/>
          <w:lang w:eastAsia="zh-CN"/>
        </w:rPr>
        <w:t xml:space="preserve">heart, </w:t>
      </w:r>
      <w:r w:rsidRPr="00A70F42">
        <w:rPr>
          <w:rFonts w:eastAsia="SimSun"/>
          <w:lang w:eastAsia="zh-CN"/>
        </w:rPr>
        <w:lastRenderedPageBreak/>
        <w:t xml:space="preserve">muscle, kidneys, bladder were not shown in the </w:t>
      </w:r>
      <w:r w:rsidRPr="00A70F42">
        <w:rPr>
          <w:rFonts w:eastAsia="SimSun"/>
          <w:vertAlign w:val="superscript"/>
          <w:lang w:eastAsia="zh-CN"/>
        </w:rPr>
        <w:t>64</w:t>
      </w:r>
      <w:r w:rsidRPr="00A70F42">
        <w:rPr>
          <w:rFonts w:eastAsia="SimSun"/>
          <w:lang w:eastAsia="zh-CN"/>
        </w:rPr>
        <w:t xml:space="preserve">Cu-bevacizumab imaging. </w:t>
      </w:r>
      <w:r w:rsidRPr="00A70F42">
        <w:rPr>
          <w:rFonts w:eastAsia="SimSun"/>
          <w:vertAlign w:val="superscript"/>
          <w:lang w:eastAsia="zh-CN"/>
        </w:rPr>
        <w:t>64</w:t>
      </w:r>
      <w:r w:rsidRPr="00A70F42">
        <w:rPr>
          <w:rFonts w:eastAsia="SimSun"/>
          <w:lang w:eastAsia="zh-CN"/>
        </w:rPr>
        <w:t>Cu-bevacizumab showed clear contour of tumors in the images.</w:t>
      </w:r>
    </w:p>
    <w:p w14:paraId="7E6161A2" w14:textId="77777777" w:rsidR="002143C9" w:rsidRDefault="00CF4710" w:rsidP="00CF4710">
      <w:pPr>
        <w:spacing w:line="480" w:lineRule="auto"/>
        <w:jc w:val="both"/>
        <w:rPr>
          <w:rFonts w:eastAsia="SimSun"/>
          <w:lang w:eastAsia="zh-CN"/>
        </w:rPr>
        <w:sectPr w:rsidR="002143C9" w:rsidSect="002143C9">
          <w:type w:val="continuous"/>
          <w:pgSz w:w="12240" w:h="15840"/>
          <w:pgMar w:top="1440" w:right="1800" w:bottom="1440" w:left="1800" w:header="720" w:footer="720" w:gutter="0"/>
          <w:cols w:num="2" w:space="720"/>
          <w:docGrid w:linePitch="360"/>
        </w:sectPr>
      </w:pPr>
      <w:r w:rsidRPr="00A70F42">
        <w:rPr>
          <w:rFonts w:eastAsia="SimSun"/>
          <w:lang w:eastAsia="zh-CN"/>
        </w:rPr>
        <w:t xml:space="preserve">In metastasis model, </w:t>
      </w:r>
      <w:r w:rsidRPr="00A70F42">
        <w:rPr>
          <w:rFonts w:eastAsia="SimSun"/>
          <w:vertAlign w:val="superscript"/>
          <w:lang w:eastAsia="zh-CN"/>
        </w:rPr>
        <w:t>64</w:t>
      </w:r>
      <w:r w:rsidRPr="00A70F42">
        <w:rPr>
          <w:rFonts w:eastAsia="SimSun"/>
          <w:lang w:eastAsia="zh-CN"/>
        </w:rPr>
        <w:t>Cu-bevacizumab showed similar promising results as in orthotopic model by confirming the tumors from optical imaging and by H&amp;E staining results. We successfully located the bone metastatic sites at jaws, scapulas, shoulders, knees, and solid tumor behind the neck (Figure</w:t>
      </w:r>
      <w:r w:rsidRPr="00A70F42">
        <w:rPr>
          <w:rFonts w:eastAsia="SimSun" w:hint="eastAsia"/>
          <w:lang w:eastAsia="zh-CN"/>
        </w:rPr>
        <w:t xml:space="preserve"> </w:t>
      </w:r>
      <w:r w:rsidR="0014273B" w:rsidRPr="00A70F42">
        <w:rPr>
          <w:rFonts w:eastAsia="SimSun"/>
          <w:lang w:eastAsia="zh-CN"/>
        </w:rPr>
        <w:t xml:space="preserve">2, </w:t>
      </w:r>
      <w:r w:rsidRPr="00A70F42">
        <w:rPr>
          <w:rFonts w:eastAsia="SimSun"/>
          <w:lang w:eastAsia="zh-CN"/>
        </w:rPr>
        <w:t>3, 4, and 5).</w:t>
      </w:r>
    </w:p>
    <w:p w14:paraId="77F5D8A0" w14:textId="1003D725" w:rsidR="00FB24ED" w:rsidRDefault="00CF4710" w:rsidP="00CF4710">
      <w:pPr>
        <w:spacing w:line="480" w:lineRule="auto"/>
        <w:jc w:val="both"/>
        <w:rPr>
          <w:rFonts w:eastAsia="SimSun"/>
          <w:lang w:eastAsia="zh-CN"/>
        </w:rPr>
      </w:pPr>
      <w:r w:rsidRPr="00A70F42">
        <w:rPr>
          <w:rFonts w:eastAsia="SimSun"/>
          <w:lang w:eastAsia="zh-CN"/>
        </w:rPr>
        <w:lastRenderedPageBreak/>
        <w:t xml:space="preserve"> </w:t>
      </w:r>
    </w:p>
    <w:p w14:paraId="3986EF47" w14:textId="77777777" w:rsidR="00FB24ED" w:rsidRPr="00A70F42" w:rsidRDefault="00FB24ED" w:rsidP="00FB24ED">
      <w:pPr>
        <w:jc w:val="both"/>
        <w:rPr>
          <w:rFonts w:eastAsia="SimSun"/>
          <w:lang w:eastAsia="zh-CN"/>
        </w:rPr>
      </w:pPr>
      <w:r w:rsidRPr="00A70F42">
        <w:rPr>
          <w:rFonts w:eastAsia="SimSun" w:hint="eastAsia"/>
          <w:noProof/>
          <w:lang w:eastAsia="en-US"/>
        </w:rPr>
        <w:lastRenderedPageBreak/>
        <w:drawing>
          <wp:inline distT="0" distB="0" distL="0" distR="0" wp14:anchorId="649828FD" wp14:editId="31A07612">
            <wp:extent cx="5391150" cy="3996668"/>
            <wp:effectExtent l="0" t="0" r="0" b="4445"/>
            <wp:docPr id="3" name="Picture 42" descr="MDA-231M2 B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DA-231M2 BM 01"/>
                    <pic:cNvPicPr>
                      <a:picLocks noChangeAspect="1" noChangeArrowheads="1"/>
                    </pic:cNvPicPr>
                  </pic:nvPicPr>
                  <pic:blipFill>
                    <a:blip r:embed="rId15" cstate="print"/>
                    <a:srcRect t="7559" b="2945"/>
                    <a:stretch>
                      <a:fillRect/>
                    </a:stretch>
                  </pic:blipFill>
                  <pic:spPr bwMode="auto">
                    <a:xfrm>
                      <a:off x="0" y="0"/>
                      <a:ext cx="5394606" cy="3999230"/>
                    </a:xfrm>
                    <a:prstGeom prst="rect">
                      <a:avLst/>
                    </a:prstGeom>
                    <a:noFill/>
                    <a:ln w="9525">
                      <a:noFill/>
                      <a:miter lim="800000"/>
                      <a:headEnd/>
                      <a:tailEnd/>
                    </a:ln>
                  </pic:spPr>
                </pic:pic>
              </a:graphicData>
            </a:graphic>
          </wp:inline>
        </w:drawing>
      </w:r>
    </w:p>
    <w:p w14:paraId="089641A6" w14:textId="77777777" w:rsidR="00FB24ED" w:rsidRPr="00A70F42" w:rsidRDefault="00FB24ED" w:rsidP="00FB24ED">
      <w:pPr>
        <w:jc w:val="both"/>
        <w:rPr>
          <w:rFonts w:eastAsia="SimSun"/>
          <w:b/>
          <w:lang w:eastAsia="zh-CN"/>
        </w:rPr>
      </w:pPr>
    </w:p>
    <w:p w14:paraId="07614264" w14:textId="77777777" w:rsidR="00FB24ED" w:rsidRPr="00A70F42" w:rsidRDefault="00FB24ED" w:rsidP="00FB24ED">
      <w:pPr>
        <w:jc w:val="both"/>
        <w:rPr>
          <w:rFonts w:eastAsia="SimSun"/>
          <w:lang w:eastAsia="zh-CN"/>
        </w:rPr>
      </w:pPr>
      <w:proofErr w:type="gramStart"/>
      <w:r w:rsidRPr="00A70F42">
        <w:rPr>
          <w:rFonts w:eastAsia="SimSun"/>
          <w:b/>
          <w:lang w:eastAsia="zh-CN"/>
        </w:rPr>
        <w:t xml:space="preserve">Figure </w:t>
      </w:r>
      <w:r w:rsidRPr="00A70F42">
        <w:rPr>
          <w:rFonts w:eastAsia="SimSun" w:hint="eastAsia"/>
          <w:b/>
          <w:lang w:eastAsia="zh-CN"/>
        </w:rPr>
        <w:t>2</w:t>
      </w:r>
      <w:r w:rsidRPr="00A70F42">
        <w:rPr>
          <w:rFonts w:eastAsia="SimSun"/>
          <w:b/>
          <w:lang w:eastAsia="zh-CN"/>
        </w:rPr>
        <w:t>.</w:t>
      </w:r>
      <w:proofErr w:type="gramEnd"/>
      <w:r w:rsidRPr="00A70F42">
        <w:rPr>
          <w:rFonts w:eastAsia="SimSun" w:hint="eastAsia"/>
          <w:b/>
          <w:lang w:eastAsia="zh-CN"/>
        </w:rPr>
        <w:t xml:space="preserve"> C</w:t>
      </w:r>
      <w:r w:rsidRPr="00A70F42">
        <w:rPr>
          <w:rFonts w:eastAsia="SimSun"/>
          <w:b/>
          <w:lang w:eastAsia="zh-CN"/>
        </w:rPr>
        <w:t xml:space="preserve">omparisons of images in tumor detection between </w:t>
      </w:r>
      <w:r w:rsidRPr="00A70F42">
        <w:rPr>
          <w:rFonts w:eastAsia="SimSun"/>
          <w:b/>
          <w:vertAlign w:val="superscript"/>
          <w:lang w:eastAsia="zh-CN"/>
        </w:rPr>
        <w:t>18</w:t>
      </w:r>
      <w:r w:rsidRPr="00A70F42">
        <w:rPr>
          <w:rFonts w:eastAsia="SimSun"/>
          <w:b/>
          <w:lang w:eastAsia="zh-CN"/>
        </w:rPr>
        <w:t xml:space="preserve">FDG and </w:t>
      </w:r>
      <w:r w:rsidRPr="00A70F42">
        <w:rPr>
          <w:rFonts w:eastAsia="SimSun"/>
          <w:b/>
          <w:vertAlign w:val="superscript"/>
          <w:lang w:eastAsia="zh-CN"/>
        </w:rPr>
        <w:t>64</w:t>
      </w:r>
      <w:r w:rsidRPr="00A70F42">
        <w:rPr>
          <w:rFonts w:eastAsia="SimSun"/>
          <w:b/>
          <w:lang w:eastAsia="zh-CN"/>
        </w:rPr>
        <w:t>Cu-bevacizumab in the same mouse</w:t>
      </w:r>
      <w:r w:rsidRPr="00A70F42">
        <w:rPr>
          <w:rFonts w:eastAsia="SimSun" w:hint="eastAsia"/>
          <w:b/>
          <w:lang w:eastAsia="zh-CN"/>
        </w:rPr>
        <w:t xml:space="preserve"> of MDA-MB-231 bone metastasis model</w:t>
      </w:r>
      <w:r w:rsidRPr="00A70F42">
        <w:rPr>
          <w:rFonts w:eastAsia="SimSun"/>
          <w:b/>
          <w:lang w:eastAsia="zh-CN"/>
        </w:rPr>
        <w:t xml:space="preserve"> </w:t>
      </w:r>
      <w:r w:rsidRPr="00A70F42">
        <w:rPr>
          <w:rFonts w:eastAsia="SimSun" w:hint="eastAsia"/>
          <w:b/>
          <w:lang w:eastAsia="zh-CN"/>
        </w:rPr>
        <w:t>(Mouse BM-1)</w:t>
      </w:r>
      <w:r w:rsidRPr="00A70F42">
        <w:rPr>
          <w:rFonts w:eastAsia="SimSun"/>
          <w:b/>
          <w:lang w:eastAsia="zh-CN"/>
        </w:rPr>
        <w:t>.</w:t>
      </w:r>
      <w:r w:rsidRPr="00A70F42">
        <w:rPr>
          <w:rFonts w:eastAsia="SimSun"/>
          <w:lang w:eastAsia="zh-CN"/>
        </w:rPr>
        <w:t xml:space="preserve"> </w:t>
      </w:r>
    </w:p>
    <w:p w14:paraId="393CBBF0" w14:textId="77777777" w:rsidR="00FB24ED" w:rsidRPr="00A70F42" w:rsidRDefault="00FB24ED" w:rsidP="00FB24ED">
      <w:pPr>
        <w:jc w:val="both"/>
        <w:rPr>
          <w:rFonts w:eastAsia="SimSun"/>
          <w:sz w:val="22"/>
          <w:szCs w:val="22"/>
          <w:lang w:eastAsia="zh-CN"/>
        </w:rPr>
      </w:pPr>
      <w:r w:rsidRPr="00A70F42">
        <w:rPr>
          <w:rFonts w:eastAsia="SimSun"/>
          <w:sz w:val="22"/>
          <w:szCs w:val="22"/>
          <w:lang w:eastAsia="zh-CN"/>
        </w:rPr>
        <w:t xml:space="preserve">The </w:t>
      </w:r>
      <w:r w:rsidRPr="00A70F42">
        <w:rPr>
          <w:rFonts w:eastAsia="SimSun" w:hint="eastAsia"/>
          <w:sz w:val="22"/>
          <w:szCs w:val="22"/>
          <w:lang w:eastAsia="zh-CN"/>
        </w:rPr>
        <w:t>images</w:t>
      </w:r>
      <w:r w:rsidRPr="00A70F42">
        <w:rPr>
          <w:rFonts w:eastAsia="SimSun"/>
          <w:sz w:val="22"/>
          <w:szCs w:val="22"/>
          <w:lang w:eastAsia="zh-CN"/>
        </w:rPr>
        <w:t xml:space="preserve"> shown</w:t>
      </w:r>
      <w:r w:rsidRPr="00A70F42">
        <w:rPr>
          <w:rFonts w:eastAsia="SimSun" w:hint="eastAsia"/>
          <w:sz w:val="22"/>
          <w:szCs w:val="22"/>
          <w:lang w:eastAsia="zh-CN"/>
        </w:rPr>
        <w:t xml:space="preserve"> in this figure were all from one mouse of bone metastasis group (Mouse BM-1)</w:t>
      </w:r>
      <w:r w:rsidRPr="00A70F42">
        <w:rPr>
          <w:rFonts w:eastAsia="SimSun"/>
          <w:sz w:val="22"/>
          <w:szCs w:val="22"/>
          <w:lang w:eastAsia="zh-CN"/>
        </w:rPr>
        <w:t>.</w:t>
      </w:r>
      <w:r w:rsidRPr="00A70F42">
        <w:rPr>
          <w:rFonts w:eastAsia="SimSun" w:hint="eastAsia"/>
          <w:sz w:val="22"/>
          <w:szCs w:val="22"/>
          <w:lang w:eastAsia="zh-CN"/>
        </w:rPr>
        <w:t xml:space="preserve"> </w:t>
      </w:r>
      <w:r w:rsidRPr="00A70F42">
        <w:rPr>
          <w:rFonts w:eastAsia="SimSun" w:hint="eastAsia"/>
          <w:b/>
          <w:bCs/>
          <w:sz w:val="22"/>
          <w:szCs w:val="22"/>
          <w:lang w:eastAsia="zh-CN"/>
        </w:rPr>
        <w:t>(A)</w:t>
      </w:r>
      <w:r w:rsidRPr="00A70F42">
        <w:rPr>
          <w:rFonts w:eastAsia="SimSun"/>
          <w:sz w:val="22"/>
          <w:szCs w:val="22"/>
          <w:lang w:eastAsia="zh-CN"/>
        </w:rPr>
        <w:t xml:space="preserve"> The images of each column from the left to the right are, first,</w:t>
      </w:r>
      <w:r w:rsidRPr="00A70F42">
        <w:rPr>
          <w:rFonts w:eastAsia="SimSun" w:hint="eastAsia"/>
          <w:sz w:val="22"/>
          <w:szCs w:val="22"/>
          <w:lang w:eastAsia="zh-CN"/>
        </w:rPr>
        <w:t xml:space="preserve"> </w:t>
      </w:r>
      <w:r w:rsidRPr="00A70F42">
        <w:rPr>
          <w:rFonts w:eastAsia="SimSun"/>
          <w:sz w:val="22"/>
          <w:szCs w:val="22"/>
          <w:lang w:eastAsia="zh-CN"/>
        </w:rPr>
        <w:t>optical EGFP imag</w:t>
      </w:r>
      <w:r w:rsidRPr="00A70F42">
        <w:rPr>
          <w:rFonts w:eastAsia="SimSun" w:hint="eastAsia"/>
          <w:sz w:val="22"/>
          <w:szCs w:val="22"/>
          <w:lang w:eastAsia="zh-CN"/>
        </w:rPr>
        <w:t xml:space="preserve">e </w:t>
      </w:r>
      <w:r w:rsidRPr="00A70F42">
        <w:rPr>
          <w:rFonts w:eastAsia="SimSun"/>
          <w:sz w:val="22"/>
          <w:szCs w:val="22"/>
          <w:lang w:eastAsia="zh-CN"/>
        </w:rPr>
        <w:t xml:space="preserve">to illustrate the position of the tumors; second, the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third,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fourth,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and fifth,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respectively.</w:t>
      </w:r>
      <w:r w:rsidRPr="00A70F42">
        <w:rPr>
          <w:rFonts w:eastAsia="SimSun" w:hint="eastAsia"/>
          <w:sz w:val="22"/>
          <w:szCs w:val="22"/>
          <w:lang w:eastAsia="zh-CN"/>
        </w:rPr>
        <w:t xml:space="preserve"> Bone metastatic lesions at left jaw, left and right scapula, and right should (</w:t>
      </w:r>
      <w:proofErr w:type="spellStart"/>
      <w:r w:rsidRPr="00A70F42">
        <w:rPr>
          <w:rFonts w:eastAsia="SimSun" w:hint="eastAsia"/>
          <w:sz w:val="22"/>
          <w:szCs w:val="22"/>
          <w:lang w:eastAsia="zh-CN"/>
        </w:rPr>
        <w:t>humerus</w:t>
      </w:r>
      <w:proofErr w:type="spellEnd"/>
      <w:r w:rsidRPr="00A70F42">
        <w:rPr>
          <w:rFonts w:eastAsia="SimSun" w:hint="eastAsia"/>
          <w:sz w:val="22"/>
          <w:szCs w:val="22"/>
          <w:lang w:eastAsia="zh-CN"/>
        </w:rPr>
        <w:t xml:space="preserve">) can been diagnosed on </w:t>
      </w:r>
      <w:r w:rsidRPr="00A70F42">
        <w:rPr>
          <w:rFonts w:eastAsia="SimSun" w:hint="eastAsia"/>
          <w:sz w:val="22"/>
          <w:szCs w:val="22"/>
          <w:vertAlign w:val="superscript"/>
          <w:lang w:eastAsia="zh-CN"/>
        </w:rPr>
        <w:t>64</w:t>
      </w:r>
      <w:r w:rsidRPr="00A70F42">
        <w:rPr>
          <w:rFonts w:eastAsia="SimSun" w:hint="eastAsia"/>
          <w:sz w:val="22"/>
          <w:szCs w:val="22"/>
          <w:lang w:eastAsia="zh-CN"/>
        </w:rPr>
        <w:t xml:space="preserve">Cu-bevacizumab PET images but not on </w:t>
      </w:r>
      <w:r w:rsidRPr="00A70F42">
        <w:rPr>
          <w:rFonts w:eastAsia="SimSun" w:hint="eastAsia"/>
          <w:sz w:val="22"/>
          <w:szCs w:val="22"/>
          <w:vertAlign w:val="superscript"/>
          <w:lang w:eastAsia="zh-CN"/>
        </w:rPr>
        <w:t>18</w:t>
      </w:r>
      <w:r w:rsidRPr="00A70F42">
        <w:rPr>
          <w:rFonts w:eastAsia="SimSun" w:hint="eastAsia"/>
          <w:sz w:val="22"/>
          <w:szCs w:val="22"/>
          <w:lang w:eastAsia="zh-CN"/>
        </w:rPr>
        <w:t xml:space="preserve">FDG. </w:t>
      </w:r>
      <w:r w:rsidRPr="00A70F42">
        <w:rPr>
          <w:rFonts w:eastAsia="SimSun" w:hint="eastAsia"/>
          <w:sz w:val="22"/>
          <w:szCs w:val="22"/>
          <w:vertAlign w:val="superscript"/>
          <w:lang w:eastAsia="zh-CN"/>
        </w:rPr>
        <w:t>64</w:t>
      </w:r>
      <w:r w:rsidRPr="00A70F42">
        <w:rPr>
          <w:rFonts w:eastAsia="SimSun" w:hint="eastAsia"/>
          <w:sz w:val="22"/>
          <w:szCs w:val="22"/>
          <w:lang w:eastAsia="zh-CN"/>
        </w:rPr>
        <w:t xml:space="preserve">Cu-bevacizumab PET images also revealed more metastatic sites than </w:t>
      </w:r>
      <w:r w:rsidRPr="00A70F42">
        <w:rPr>
          <w:rFonts w:eastAsia="SimSun"/>
          <w:sz w:val="22"/>
          <w:szCs w:val="22"/>
          <w:lang w:eastAsia="zh-CN"/>
        </w:rPr>
        <w:t>the</w:t>
      </w:r>
      <w:r w:rsidRPr="00A70F42">
        <w:rPr>
          <w:rFonts w:eastAsia="SimSun" w:hint="eastAsia"/>
          <w:sz w:val="22"/>
          <w:szCs w:val="22"/>
          <w:lang w:eastAsia="zh-CN"/>
        </w:rPr>
        <w:t xml:space="preserve"> optical image at the very right. </w:t>
      </w:r>
      <w:r w:rsidRPr="00A70F42">
        <w:rPr>
          <w:rFonts w:eastAsia="SimSun" w:hint="eastAsia"/>
          <w:b/>
          <w:bCs/>
          <w:sz w:val="22"/>
          <w:szCs w:val="22"/>
          <w:lang w:eastAsia="zh-CN"/>
        </w:rPr>
        <w:t>(B)</w:t>
      </w:r>
      <w:r w:rsidRPr="00A70F42">
        <w:rPr>
          <w:rFonts w:eastAsia="SimSun" w:hint="eastAsia"/>
          <w:sz w:val="22"/>
          <w:szCs w:val="22"/>
          <w:lang w:eastAsia="zh-CN"/>
        </w:rPr>
        <w:t xml:space="preserve"> Left, the </w:t>
      </w:r>
      <w:r w:rsidRPr="00A70F42">
        <w:rPr>
          <w:rFonts w:eastAsia="SimSun" w:hint="eastAsia"/>
          <w:sz w:val="22"/>
          <w:szCs w:val="22"/>
          <w:vertAlign w:val="superscript"/>
          <w:lang w:eastAsia="zh-CN"/>
        </w:rPr>
        <w:t>64</w:t>
      </w:r>
      <w:r w:rsidRPr="00A70F42">
        <w:rPr>
          <w:rFonts w:eastAsia="SimSun" w:hint="eastAsia"/>
          <w:sz w:val="22"/>
          <w:szCs w:val="22"/>
          <w:lang w:eastAsia="zh-CN"/>
        </w:rPr>
        <w:t xml:space="preserve">Cu-bevacizumab PET image compared with PET/CT fused tomographic image (right). </w:t>
      </w:r>
      <w:r w:rsidRPr="00A70F42">
        <w:rPr>
          <w:rFonts w:eastAsia="SimSun"/>
          <w:sz w:val="22"/>
          <w:szCs w:val="22"/>
          <w:lang w:eastAsia="zh-CN"/>
        </w:rPr>
        <w:t>T</w:t>
      </w:r>
      <w:r w:rsidRPr="00A70F42">
        <w:rPr>
          <w:rFonts w:eastAsia="SimSun" w:hint="eastAsia"/>
          <w:sz w:val="22"/>
          <w:szCs w:val="22"/>
          <w:lang w:eastAsia="zh-CN"/>
        </w:rPr>
        <w:t xml:space="preserve">he fused tomographic image clearly showed </w:t>
      </w:r>
      <w:r w:rsidRPr="00A70F42">
        <w:rPr>
          <w:rFonts w:eastAsia="SimSun"/>
          <w:sz w:val="22"/>
          <w:szCs w:val="22"/>
          <w:lang w:eastAsia="zh-CN"/>
        </w:rPr>
        <w:t>the</w:t>
      </w:r>
      <w:r w:rsidRPr="00A70F42">
        <w:rPr>
          <w:rFonts w:eastAsia="SimSun" w:hint="eastAsia"/>
          <w:sz w:val="22"/>
          <w:szCs w:val="22"/>
          <w:lang w:eastAsia="zh-CN"/>
        </w:rPr>
        <w:t xml:space="preserve"> location of the lesions. </w:t>
      </w:r>
      <w:r w:rsidRPr="00A70F42">
        <w:rPr>
          <w:rFonts w:eastAsia="SimSun"/>
          <w:sz w:val="22"/>
          <w:szCs w:val="22"/>
          <w:lang w:eastAsia="zh-CN"/>
        </w:rPr>
        <w:t>All the PET images were normalized to the highest pixel value in its data set. The percentage value of a specific organ could be</w:t>
      </w:r>
      <w:r w:rsidRPr="00A70F42">
        <w:rPr>
          <w:rFonts w:eastAsia="SimSun" w:hint="eastAsia"/>
          <w:sz w:val="22"/>
          <w:szCs w:val="22"/>
          <w:lang w:eastAsia="zh-CN"/>
        </w:rPr>
        <w:t xml:space="preserve"> determined</w:t>
      </w:r>
      <w:r w:rsidRPr="00A70F42">
        <w:rPr>
          <w:rFonts w:eastAsia="SimSun"/>
          <w:sz w:val="22"/>
          <w:szCs w:val="22"/>
          <w:lang w:eastAsia="zh-CN"/>
        </w:rPr>
        <w:t xml:space="preserve"> by comparing the color of the tissue with the correspond</w:t>
      </w:r>
      <w:r w:rsidRPr="00A70F42">
        <w:rPr>
          <w:rFonts w:eastAsia="SimSun" w:hint="eastAsia"/>
          <w:sz w:val="22"/>
          <w:szCs w:val="22"/>
          <w:lang w:eastAsia="zh-CN"/>
        </w:rPr>
        <w:t>ing</w:t>
      </w:r>
      <w:r w:rsidRPr="00A70F42">
        <w:rPr>
          <w:rFonts w:eastAsia="SimSun"/>
          <w:sz w:val="22"/>
          <w:szCs w:val="22"/>
          <w:lang w:eastAsia="zh-CN"/>
        </w:rPr>
        <w:t xml:space="preserve"> color bar. All the </w:t>
      </w:r>
      <w:r w:rsidRPr="00A70F42">
        <w:rPr>
          <w:rFonts w:eastAsia="SimSun"/>
          <w:sz w:val="22"/>
          <w:szCs w:val="22"/>
          <w:vertAlign w:val="superscript"/>
          <w:lang w:eastAsia="zh-CN"/>
        </w:rPr>
        <w:t>18</w:t>
      </w:r>
      <w:r w:rsidRPr="00A70F42">
        <w:rPr>
          <w:rFonts w:eastAsia="SimSun"/>
          <w:sz w:val="22"/>
          <w:szCs w:val="22"/>
          <w:lang w:eastAsia="zh-CN"/>
        </w:rPr>
        <w:t xml:space="preserve">FDG images were acquired at 1h </w:t>
      </w:r>
      <w:proofErr w:type="spellStart"/>
      <w:r w:rsidRPr="00A70F42">
        <w:rPr>
          <w:rFonts w:eastAsia="SimSun"/>
          <w:sz w:val="22"/>
          <w:szCs w:val="22"/>
          <w:lang w:eastAsia="zh-CN"/>
        </w:rPr>
        <w:t>p.i</w:t>
      </w:r>
      <w:proofErr w:type="spellEnd"/>
      <w:r w:rsidRPr="00A70F42">
        <w:rPr>
          <w:rFonts w:eastAsia="SimSun"/>
          <w:sz w:val="22"/>
          <w:szCs w:val="22"/>
          <w:lang w:eastAsia="zh-CN"/>
        </w:rPr>
        <w:t xml:space="preserve">. when all the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If the tumor showed in the image, it is marked by the arrows.</w:t>
      </w:r>
    </w:p>
    <w:p w14:paraId="6A02B635" w14:textId="77777777" w:rsidR="00FB24ED" w:rsidRPr="00A70F42" w:rsidRDefault="00FB24ED" w:rsidP="00FB24ED">
      <w:pPr>
        <w:jc w:val="both"/>
        <w:rPr>
          <w:rFonts w:eastAsia="SimSun"/>
          <w:lang w:eastAsia="zh-CN"/>
        </w:rPr>
      </w:pPr>
    </w:p>
    <w:p w14:paraId="05150F29" w14:textId="77777777" w:rsidR="00FB24ED" w:rsidRPr="00A70F42" w:rsidRDefault="00FB24ED" w:rsidP="00FB24ED">
      <w:pPr>
        <w:jc w:val="both"/>
        <w:rPr>
          <w:rFonts w:eastAsia="SimSun"/>
          <w:lang w:eastAsia="zh-CN"/>
        </w:rPr>
      </w:pPr>
    </w:p>
    <w:p w14:paraId="13F34DB2" w14:textId="77777777" w:rsidR="00FB24ED" w:rsidRPr="00A70F42" w:rsidRDefault="00FB24ED" w:rsidP="00FB24ED">
      <w:pPr>
        <w:jc w:val="both"/>
        <w:rPr>
          <w:rFonts w:eastAsia="SimSun"/>
          <w:lang w:eastAsia="zh-CN"/>
        </w:rPr>
      </w:pPr>
      <w:r w:rsidRPr="00A70F42">
        <w:rPr>
          <w:rFonts w:eastAsia="SimSun" w:hint="eastAsia"/>
          <w:noProof/>
          <w:lang w:eastAsia="en-US"/>
        </w:rPr>
        <w:lastRenderedPageBreak/>
        <w:drawing>
          <wp:inline distT="0" distB="0" distL="0" distR="0" wp14:anchorId="33AA9B73" wp14:editId="362D0C29">
            <wp:extent cx="5514975" cy="4457700"/>
            <wp:effectExtent l="0" t="0" r="9525" b="0"/>
            <wp:docPr id="4" name="Picture 43" descr="MDA-231M2 BM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DA-231M2 BM 02"/>
                    <pic:cNvPicPr>
                      <a:picLocks noChangeAspect="1" noChangeArrowheads="1"/>
                    </pic:cNvPicPr>
                  </pic:nvPicPr>
                  <pic:blipFill>
                    <a:blip r:embed="rId16" cstate="print"/>
                    <a:srcRect/>
                    <a:stretch>
                      <a:fillRect/>
                    </a:stretch>
                  </pic:blipFill>
                  <pic:spPr bwMode="auto">
                    <a:xfrm>
                      <a:off x="0" y="0"/>
                      <a:ext cx="5518903" cy="4460875"/>
                    </a:xfrm>
                    <a:prstGeom prst="rect">
                      <a:avLst/>
                    </a:prstGeom>
                    <a:noFill/>
                    <a:ln w="9525">
                      <a:noFill/>
                      <a:miter lim="800000"/>
                      <a:headEnd/>
                      <a:tailEnd/>
                    </a:ln>
                  </pic:spPr>
                </pic:pic>
              </a:graphicData>
            </a:graphic>
          </wp:inline>
        </w:drawing>
      </w:r>
    </w:p>
    <w:p w14:paraId="77F8692C" w14:textId="77777777" w:rsidR="00FB24ED" w:rsidRPr="00A70F42" w:rsidRDefault="00FB24ED" w:rsidP="00FB24ED">
      <w:pPr>
        <w:jc w:val="both"/>
        <w:rPr>
          <w:rFonts w:eastAsia="SimSun"/>
          <w:b/>
          <w:lang w:eastAsia="zh-CN"/>
        </w:rPr>
      </w:pPr>
    </w:p>
    <w:p w14:paraId="0FE7B014" w14:textId="77777777" w:rsidR="00FB24ED" w:rsidRPr="00A70F42" w:rsidRDefault="00FB24ED" w:rsidP="00FB24ED">
      <w:pPr>
        <w:jc w:val="both"/>
        <w:rPr>
          <w:rFonts w:eastAsia="SimSun"/>
          <w:lang w:eastAsia="zh-CN"/>
        </w:rPr>
      </w:pPr>
      <w:proofErr w:type="gramStart"/>
      <w:r w:rsidRPr="00A70F42">
        <w:rPr>
          <w:rFonts w:eastAsia="SimSun"/>
          <w:b/>
          <w:lang w:eastAsia="zh-CN"/>
        </w:rPr>
        <w:t xml:space="preserve">Figure </w:t>
      </w:r>
      <w:r w:rsidRPr="00A70F42">
        <w:rPr>
          <w:rFonts w:eastAsia="SimSun" w:hint="eastAsia"/>
          <w:b/>
          <w:lang w:eastAsia="zh-CN"/>
        </w:rPr>
        <w:t>3</w:t>
      </w:r>
      <w:r w:rsidRPr="00A70F42">
        <w:rPr>
          <w:rFonts w:eastAsia="SimSun"/>
          <w:b/>
          <w:lang w:eastAsia="zh-CN"/>
        </w:rPr>
        <w:t>.</w:t>
      </w:r>
      <w:proofErr w:type="gramEnd"/>
      <w:r w:rsidRPr="00A70F42">
        <w:rPr>
          <w:rFonts w:eastAsia="SimSun" w:hint="eastAsia"/>
          <w:b/>
          <w:lang w:eastAsia="zh-CN"/>
        </w:rPr>
        <w:t xml:space="preserve"> Details of </w:t>
      </w:r>
      <w:r w:rsidRPr="00A70F42">
        <w:rPr>
          <w:rFonts w:eastAsia="SimSun" w:hint="eastAsia"/>
          <w:b/>
          <w:vertAlign w:val="superscript"/>
          <w:lang w:eastAsia="zh-CN"/>
        </w:rPr>
        <w:t>64</w:t>
      </w:r>
      <w:r w:rsidRPr="00A70F42">
        <w:rPr>
          <w:rFonts w:eastAsia="SimSun" w:hint="eastAsia"/>
          <w:b/>
          <w:lang w:eastAsia="zh-CN"/>
        </w:rPr>
        <w:t>Cu-bevacizmab in bone metastasis model (Mouse BM-1).</w:t>
      </w:r>
    </w:p>
    <w:p w14:paraId="465AA2BE" w14:textId="77777777" w:rsidR="00FB24ED" w:rsidRPr="00A70F42" w:rsidRDefault="00FB24ED" w:rsidP="00FB24ED">
      <w:pPr>
        <w:jc w:val="both"/>
        <w:rPr>
          <w:rFonts w:eastAsia="SimSun"/>
          <w:sz w:val="22"/>
          <w:szCs w:val="22"/>
          <w:lang w:eastAsia="zh-CN"/>
        </w:rPr>
      </w:pPr>
      <w:r w:rsidRPr="00A70F42">
        <w:rPr>
          <w:rFonts w:eastAsia="SimSun"/>
          <w:b/>
          <w:bCs/>
          <w:sz w:val="22"/>
          <w:szCs w:val="22"/>
          <w:lang w:eastAsia="zh-CN"/>
        </w:rPr>
        <w:t>(A)</w:t>
      </w:r>
      <w:r w:rsidRPr="00A70F42">
        <w:rPr>
          <w:rFonts w:eastAsia="SimSun"/>
          <w:sz w:val="22"/>
          <w:szCs w:val="22"/>
          <w:lang w:eastAsia="zh-CN"/>
        </w:rPr>
        <w:t xml:space="preserve"> </w:t>
      </w:r>
      <w:r w:rsidRPr="00A70F42">
        <w:rPr>
          <w:rFonts w:eastAsia="SimSun" w:hint="eastAsia"/>
          <w:sz w:val="22"/>
          <w:szCs w:val="22"/>
          <w:lang w:eastAsia="zh-CN"/>
        </w:rPr>
        <w:t xml:space="preserve">Left, </w:t>
      </w:r>
      <w:r w:rsidRPr="00A70F42">
        <w:rPr>
          <w:rFonts w:eastAsia="SimSun"/>
          <w:sz w:val="22"/>
          <w:szCs w:val="22"/>
          <w:lang w:eastAsia="zh-CN"/>
        </w:rPr>
        <w:t xml:space="preserve">micro CT/PET fused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r w:rsidRPr="00A70F42">
        <w:rPr>
          <w:rFonts w:eastAsia="SimSun" w:hint="eastAsia"/>
          <w:sz w:val="22"/>
          <w:szCs w:val="22"/>
          <w:lang w:eastAsia="zh-CN"/>
        </w:rPr>
        <w:t xml:space="preserve">tomographic </w:t>
      </w:r>
      <w:r w:rsidRPr="00A70F42">
        <w:rPr>
          <w:rFonts w:eastAsia="SimSun"/>
          <w:sz w:val="22"/>
          <w:szCs w:val="22"/>
          <w:lang w:eastAsia="zh-CN"/>
        </w:rPr>
        <w:t>image which clearly revealed the lesion</w:t>
      </w:r>
      <w:r w:rsidRPr="00A70F42">
        <w:rPr>
          <w:rFonts w:eastAsia="SimSun" w:hint="eastAsia"/>
          <w:sz w:val="22"/>
          <w:szCs w:val="22"/>
          <w:lang w:eastAsia="zh-CN"/>
        </w:rPr>
        <w:t xml:space="preserve"> at left mandible</w:t>
      </w:r>
      <w:r w:rsidRPr="00A70F42">
        <w:rPr>
          <w:rFonts w:eastAsia="SimSun"/>
          <w:sz w:val="22"/>
          <w:szCs w:val="22"/>
          <w:lang w:eastAsia="zh-CN"/>
        </w:rPr>
        <w:t>.</w:t>
      </w:r>
      <w:r w:rsidRPr="00A70F42">
        <w:rPr>
          <w:rFonts w:eastAsia="SimSun" w:hint="eastAsia"/>
          <w:sz w:val="22"/>
          <w:szCs w:val="22"/>
          <w:lang w:eastAsia="zh-CN"/>
        </w:rPr>
        <w:t xml:space="preserve"> Right</w:t>
      </w:r>
      <w:r w:rsidRPr="00A70F42">
        <w:rPr>
          <w:rFonts w:eastAsia="SimSun"/>
          <w:sz w:val="22"/>
          <w:szCs w:val="22"/>
          <w:lang w:eastAsia="zh-CN"/>
        </w:rPr>
        <w:t xml:space="preserve">, micro CT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 image</w:t>
      </w:r>
      <w:r w:rsidRPr="00A70F42">
        <w:rPr>
          <w:rFonts w:eastAsia="SimSun"/>
          <w:sz w:val="22"/>
          <w:szCs w:val="22"/>
          <w:lang w:eastAsia="zh-CN"/>
        </w:rPr>
        <w:t xml:space="preserve"> of the skull viewed from the front. It showed </w:t>
      </w:r>
      <w:proofErr w:type="spellStart"/>
      <w:r w:rsidRPr="00A70F42">
        <w:rPr>
          <w:rFonts w:eastAsia="SimSun"/>
          <w:sz w:val="22"/>
          <w:szCs w:val="22"/>
          <w:lang w:eastAsia="zh-CN"/>
        </w:rPr>
        <w:t>osteolytic</w:t>
      </w:r>
      <w:proofErr w:type="spellEnd"/>
      <w:r w:rsidRPr="00A70F42">
        <w:rPr>
          <w:rFonts w:eastAsia="SimSun"/>
          <w:sz w:val="22"/>
          <w:szCs w:val="22"/>
          <w:lang w:eastAsia="zh-CN"/>
        </w:rPr>
        <w:t xml:space="preserve"> bone metastasis in </w:t>
      </w:r>
      <w:r w:rsidRPr="00A70F42">
        <w:rPr>
          <w:rFonts w:eastAsia="SimSun" w:hint="eastAsia"/>
          <w:sz w:val="22"/>
          <w:szCs w:val="22"/>
          <w:lang w:eastAsia="zh-CN"/>
        </w:rPr>
        <w:t>left</w:t>
      </w:r>
      <w:r w:rsidRPr="00A70F42">
        <w:rPr>
          <w:rFonts w:eastAsia="SimSun"/>
          <w:sz w:val="22"/>
          <w:szCs w:val="22"/>
          <w:lang w:eastAsia="zh-CN"/>
        </w:rPr>
        <w:t xml:space="preserve"> mandible</w:t>
      </w:r>
      <w:r w:rsidRPr="00A70F42">
        <w:rPr>
          <w:rFonts w:eastAsia="SimSun" w:hint="eastAsia"/>
          <w:sz w:val="22"/>
          <w:szCs w:val="22"/>
          <w:lang w:eastAsia="zh-CN"/>
        </w:rPr>
        <w:t xml:space="preserve"> (the eroded area)</w:t>
      </w:r>
      <w:r w:rsidRPr="00A70F42">
        <w:rPr>
          <w:rFonts w:eastAsia="SimSun"/>
          <w:sz w:val="22"/>
          <w:szCs w:val="22"/>
          <w:lang w:eastAsia="zh-CN"/>
        </w:rPr>
        <w:t xml:space="preserve"> by comparing with </w:t>
      </w:r>
      <w:r w:rsidRPr="00A70F42">
        <w:rPr>
          <w:rFonts w:eastAsia="SimSun" w:hint="eastAsia"/>
          <w:sz w:val="22"/>
          <w:szCs w:val="22"/>
          <w:lang w:eastAsia="zh-CN"/>
        </w:rPr>
        <w:t>right</w:t>
      </w:r>
      <w:r w:rsidRPr="00A70F42">
        <w:rPr>
          <w:rFonts w:eastAsia="SimSun"/>
          <w:sz w:val="22"/>
          <w:szCs w:val="22"/>
          <w:lang w:eastAsia="zh-CN"/>
        </w:rPr>
        <w:t xml:space="preserve"> side.</w:t>
      </w:r>
      <w:r w:rsidRPr="00A70F42">
        <w:rPr>
          <w:rFonts w:eastAsia="SimSun" w:hint="eastAsia"/>
          <w:sz w:val="22"/>
          <w:szCs w:val="22"/>
          <w:lang w:eastAsia="zh-CN"/>
        </w:rPr>
        <w:t xml:space="preserve"> </w:t>
      </w:r>
      <w:r w:rsidRPr="00A70F42">
        <w:rPr>
          <w:rFonts w:eastAsia="SimSun"/>
          <w:b/>
          <w:bCs/>
          <w:sz w:val="22"/>
          <w:szCs w:val="22"/>
          <w:lang w:eastAsia="zh-CN"/>
        </w:rPr>
        <w:t>(B)</w:t>
      </w:r>
      <w:r w:rsidRPr="00A70F42">
        <w:rPr>
          <w:rFonts w:eastAsia="SimSun" w:hint="eastAsia"/>
          <w:sz w:val="22"/>
          <w:szCs w:val="22"/>
          <w:lang w:eastAsia="zh-CN"/>
        </w:rPr>
        <w:t xml:space="preserve"> </w:t>
      </w:r>
      <w:r w:rsidRPr="00A70F42">
        <w:rPr>
          <w:rFonts w:eastAsia="SimSun"/>
          <w:sz w:val="22"/>
          <w:szCs w:val="22"/>
          <w:lang w:eastAsia="zh-CN"/>
        </w:rPr>
        <w:t xml:space="preserve">The micro CT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w:t>
      </w:r>
      <w:r w:rsidRPr="00A70F42">
        <w:rPr>
          <w:rFonts w:eastAsia="SimSun"/>
          <w:sz w:val="22"/>
          <w:szCs w:val="22"/>
          <w:lang w:eastAsia="zh-CN"/>
        </w:rPr>
        <w:t xml:space="preserve"> imag</w:t>
      </w:r>
      <w:r w:rsidRPr="00A70F42">
        <w:rPr>
          <w:rFonts w:eastAsia="SimSun" w:hint="eastAsia"/>
          <w:sz w:val="22"/>
          <w:szCs w:val="22"/>
          <w:lang w:eastAsia="zh-CN"/>
        </w:rPr>
        <w:t xml:space="preserve">e </w:t>
      </w:r>
      <w:r w:rsidRPr="00A70F42">
        <w:rPr>
          <w:rFonts w:eastAsia="SimSun"/>
          <w:sz w:val="22"/>
          <w:szCs w:val="22"/>
          <w:lang w:eastAsia="zh-CN"/>
        </w:rPr>
        <w:t xml:space="preserve">of the skull from the view of </w:t>
      </w:r>
      <w:r w:rsidRPr="00A70F42">
        <w:rPr>
          <w:rFonts w:eastAsia="SimSun" w:hint="eastAsia"/>
          <w:sz w:val="22"/>
          <w:szCs w:val="22"/>
          <w:lang w:eastAsia="zh-CN"/>
        </w:rPr>
        <w:t>both</w:t>
      </w:r>
      <w:r w:rsidRPr="00A70F42">
        <w:rPr>
          <w:rFonts w:eastAsia="SimSun"/>
          <w:sz w:val="22"/>
          <w:szCs w:val="22"/>
          <w:lang w:eastAsia="zh-CN"/>
        </w:rPr>
        <w:t xml:space="preserve"> side</w:t>
      </w:r>
      <w:r w:rsidRPr="00A70F42">
        <w:rPr>
          <w:rFonts w:eastAsia="SimSun" w:hint="eastAsia"/>
          <w:sz w:val="22"/>
          <w:szCs w:val="22"/>
          <w:lang w:eastAsia="zh-CN"/>
        </w:rPr>
        <w:t>s</w:t>
      </w:r>
      <w:r w:rsidRPr="00A70F42">
        <w:rPr>
          <w:rFonts w:eastAsia="SimSun"/>
          <w:sz w:val="22"/>
          <w:szCs w:val="22"/>
          <w:lang w:eastAsia="zh-CN"/>
        </w:rPr>
        <w:t xml:space="preserve">. Clear bone </w:t>
      </w:r>
      <w:r w:rsidRPr="00A70F42">
        <w:rPr>
          <w:rFonts w:eastAsia="SimSun" w:hint="eastAsia"/>
          <w:sz w:val="22"/>
          <w:szCs w:val="22"/>
          <w:lang w:eastAsia="zh-CN"/>
        </w:rPr>
        <w:t>erosion</w:t>
      </w:r>
      <w:r w:rsidRPr="00A70F42">
        <w:rPr>
          <w:rFonts w:eastAsia="SimSun"/>
          <w:sz w:val="22"/>
          <w:szCs w:val="22"/>
          <w:lang w:eastAsia="zh-CN"/>
        </w:rPr>
        <w:t xml:space="preserve"> can be seen at the </w:t>
      </w:r>
      <w:r w:rsidRPr="00A70F42">
        <w:rPr>
          <w:rFonts w:eastAsia="SimSun" w:hint="eastAsia"/>
          <w:sz w:val="22"/>
          <w:szCs w:val="22"/>
          <w:lang w:eastAsia="zh-CN"/>
        </w:rPr>
        <w:t>left</w:t>
      </w:r>
      <w:r w:rsidRPr="00A70F42">
        <w:rPr>
          <w:rFonts w:eastAsia="SimSun"/>
          <w:sz w:val="22"/>
          <w:szCs w:val="22"/>
          <w:lang w:eastAsia="zh-CN"/>
        </w:rPr>
        <w:t xml:space="preserve"> mandible by comparing with </w:t>
      </w:r>
      <w:r w:rsidRPr="00A70F42">
        <w:rPr>
          <w:rFonts w:eastAsia="SimSun" w:hint="eastAsia"/>
          <w:sz w:val="22"/>
          <w:szCs w:val="22"/>
          <w:lang w:eastAsia="zh-CN"/>
        </w:rPr>
        <w:t>right</w:t>
      </w:r>
      <w:r w:rsidRPr="00A70F42">
        <w:rPr>
          <w:rFonts w:eastAsia="SimSun"/>
          <w:sz w:val="22"/>
          <w:szCs w:val="22"/>
          <w:lang w:eastAsia="zh-CN"/>
        </w:rPr>
        <w:t xml:space="preserve"> side. (C)</w:t>
      </w:r>
      <w:r w:rsidRPr="00A70F42">
        <w:rPr>
          <w:rFonts w:eastAsia="SimSun" w:hint="eastAsia"/>
          <w:sz w:val="22"/>
          <w:szCs w:val="22"/>
          <w:lang w:eastAsia="zh-CN"/>
        </w:rPr>
        <w:t xml:space="preserve"> </w:t>
      </w:r>
      <w:r w:rsidRPr="00A70F42">
        <w:rPr>
          <w:rFonts w:eastAsia="SimSun"/>
          <w:sz w:val="22"/>
          <w:szCs w:val="22"/>
          <w:lang w:eastAsia="zh-CN"/>
        </w:rPr>
        <w:t xml:space="preserve">Projective (left) and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w:t>
      </w:r>
      <w:r w:rsidRPr="00A70F42">
        <w:rPr>
          <w:rFonts w:eastAsia="SimSun"/>
          <w:sz w:val="22"/>
          <w:szCs w:val="22"/>
          <w:lang w:eastAsia="zh-CN"/>
        </w:rPr>
        <w:t xml:space="preserve"> (middle) micro CT imaging showed clear </w:t>
      </w:r>
      <w:proofErr w:type="spellStart"/>
      <w:r w:rsidRPr="00A70F42">
        <w:rPr>
          <w:rFonts w:eastAsia="SimSun"/>
          <w:sz w:val="22"/>
          <w:szCs w:val="22"/>
          <w:lang w:eastAsia="zh-CN"/>
        </w:rPr>
        <w:t>osteolytic</w:t>
      </w:r>
      <w:proofErr w:type="spellEnd"/>
      <w:r w:rsidRPr="00A70F42">
        <w:rPr>
          <w:rFonts w:eastAsia="SimSun"/>
          <w:sz w:val="22"/>
          <w:szCs w:val="22"/>
          <w:lang w:eastAsia="zh-CN"/>
        </w:rPr>
        <w:t xml:space="preserve"> metastasis at both shoulders and </w:t>
      </w:r>
      <w:proofErr w:type="spellStart"/>
      <w:r w:rsidRPr="00A70F42">
        <w:rPr>
          <w:rFonts w:eastAsia="SimSun"/>
          <w:sz w:val="22"/>
          <w:szCs w:val="22"/>
          <w:lang w:eastAsia="zh-CN"/>
        </w:rPr>
        <w:t>scapulas</w:t>
      </w:r>
      <w:proofErr w:type="spellEnd"/>
      <w:r w:rsidRPr="00A70F42">
        <w:rPr>
          <w:rFonts w:eastAsia="SimSun"/>
          <w:sz w:val="22"/>
          <w:szCs w:val="22"/>
          <w:lang w:eastAsia="zh-CN"/>
        </w:rPr>
        <w:t xml:space="preserve">.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microCT</w:t>
      </w:r>
      <w:proofErr w:type="spellEnd"/>
      <w:r w:rsidRPr="00A70F42">
        <w:rPr>
          <w:rFonts w:eastAsia="SimSun"/>
          <w:sz w:val="22"/>
          <w:szCs w:val="22"/>
          <w:lang w:eastAsia="zh-CN"/>
        </w:rPr>
        <w:t>/PET image revealed the lesions at correspondent locations (right). All</w:t>
      </w:r>
      <w:r w:rsidRPr="00A70F42">
        <w:rPr>
          <w:rFonts w:eastAsia="SimSun" w:hint="eastAsia"/>
          <w:sz w:val="22"/>
          <w:szCs w:val="22"/>
          <w:lang w:eastAsia="zh-CN"/>
        </w:rPr>
        <w:t xml:space="preserve"> the images in this figure were from the same mouse, Mouse BM-1</w:t>
      </w:r>
      <w:r w:rsidRPr="00A70F42">
        <w:rPr>
          <w:rFonts w:eastAsia="SimSun"/>
          <w:sz w:val="22"/>
          <w:szCs w:val="22"/>
          <w:lang w:eastAsia="zh-CN"/>
        </w:rPr>
        <w:t xml:space="preserve">. All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If the tumor showed in the image, it is marked by the arrows.</w:t>
      </w:r>
    </w:p>
    <w:p w14:paraId="1E2224B3" w14:textId="77777777" w:rsidR="00FB24ED" w:rsidRPr="00A70F42" w:rsidRDefault="00FB24ED" w:rsidP="00FB24ED">
      <w:pPr>
        <w:jc w:val="both"/>
        <w:rPr>
          <w:rFonts w:eastAsia="SimSun"/>
          <w:lang w:eastAsia="zh-CN"/>
        </w:rPr>
      </w:pPr>
    </w:p>
    <w:p w14:paraId="1EE69A0E" w14:textId="77777777" w:rsidR="00FB24ED" w:rsidRPr="00A70F42" w:rsidRDefault="00FB24ED" w:rsidP="00FB24ED">
      <w:pPr>
        <w:spacing w:line="480" w:lineRule="auto"/>
        <w:jc w:val="both"/>
        <w:rPr>
          <w:rFonts w:eastAsia="SimSun"/>
          <w:lang w:eastAsia="zh-CN"/>
        </w:rPr>
      </w:pPr>
    </w:p>
    <w:p w14:paraId="0FB0D950" w14:textId="77777777" w:rsidR="00FB24ED" w:rsidRPr="00A70F42" w:rsidRDefault="00FB24ED" w:rsidP="00FB24ED">
      <w:pPr>
        <w:jc w:val="both"/>
        <w:rPr>
          <w:rFonts w:eastAsia="SimSun"/>
          <w:lang w:eastAsia="zh-CN"/>
        </w:rPr>
      </w:pPr>
      <w:r w:rsidRPr="00A70F42">
        <w:rPr>
          <w:rFonts w:eastAsia="SimSun" w:hint="eastAsia"/>
          <w:noProof/>
          <w:lang w:eastAsia="en-US"/>
        </w:rPr>
        <w:lastRenderedPageBreak/>
        <w:drawing>
          <wp:inline distT="0" distB="0" distL="0" distR="0" wp14:anchorId="169892D1" wp14:editId="1F99A6DF">
            <wp:extent cx="5495925" cy="3766311"/>
            <wp:effectExtent l="0" t="0" r="0" b="5715"/>
            <wp:docPr id="5" name="Picture 44" descr="MDA-231M3 B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DA-231M3 BM 01"/>
                    <pic:cNvPicPr>
                      <a:picLocks noChangeAspect="1" noChangeArrowheads="1"/>
                    </pic:cNvPicPr>
                  </pic:nvPicPr>
                  <pic:blipFill>
                    <a:blip r:embed="rId17" cstate="print"/>
                    <a:srcRect t="7570" b="7874"/>
                    <a:stretch>
                      <a:fillRect/>
                    </a:stretch>
                  </pic:blipFill>
                  <pic:spPr bwMode="auto">
                    <a:xfrm>
                      <a:off x="0" y="0"/>
                      <a:ext cx="5499448" cy="3768725"/>
                    </a:xfrm>
                    <a:prstGeom prst="rect">
                      <a:avLst/>
                    </a:prstGeom>
                    <a:noFill/>
                    <a:ln w="9525">
                      <a:noFill/>
                      <a:miter lim="800000"/>
                      <a:headEnd/>
                      <a:tailEnd/>
                    </a:ln>
                  </pic:spPr>
                </pic:pic>
              </a:graphicData>
            </a:graphic>
          </wp:inline>
        </w:drawing>
      </w:r>
    </w:p>
    <w:p w14:paraId="0E8D9DD1" w14:textId="77777777" w:rsidR="00FB24ED" w:rsidRPr="00A70F42" w:rsidRDefault="00FB24ED" w:rsidP="00FB24ED">
      <w:pPr>
        <w:jc w:val="both"/>
        <w:rPr>
          <w:rFonts w:eastAsia="SimSun"/>
          <w:b/>
          <w:lang w:eastAsia="zh-CN"/>
        </w:rPr>
      </w:pPr>
    </w:p>
    <w:p w14:paraId="69EC26E7" w14:textId="77777777" w:rsidR="00FB24ED" w:rsidRPr="00A70F42" w:rsidRDefault="00FB24ED" w:rsidP="00FB24ED">
      <w:pPr>
        <w:jc w:val="both"/>
        <w:rPr>
          <w:rFonts w:eastAsia="SimSun"/>
          <w:lang w:eastAsia="zh-CN"/>
        </w:rPr>
      </w:pPr>
      <w:proofErr w:type="gramStart"/>
      <w:r w:rsidRPr="00A70F42">
        <w:rPr>
          <w:rFonts w:eastAsia="SimSun"/>
          <w:b/>
          <w:lang w:eastAsia="zh-CN"/>
        </w:rPr>
        <w:t>Figure 4.</w:t>
      </w:r>
      <w:proofErr w:type="gramEnd"/>
      <w:r w:rsidRPr="00A70F42">
        <w:rPr>
          <w:rFonts w:eastAsia="SimSun" w:hint="eastAsia"/>
          <w:b/>
          <w:lang w:eastAsia="zh-CN"/>
        </w:rPr>
        <w:t xml:space="preserve"> C</w:t>
      </w:r>
      <w:r w:rsidRPr="00A70F42">
        <w:rPr>
          <w:rFonts w:eastAsia="SimSun"/>
          <w:b/>
          <w:lang w:eastAsia="zh-CN"/>
        </w:rPr>
        <w:t xml:space="preserve">omparisons of images in tumor detection between </w:t>
      </w:r>
      <w:r w:rsidRPr="00A70F42">
        <w:rPr>
          <w:rFonts w:eastAsia="SimSun"/>
          <w:b/>
          <w:vertAlign w:val="superscript"/>
          <w:lang w:eastAsia="zh-CN"/>
        </w:rPr>
        <w:t>18</w:t>
      </w:r>
      <w:r w:rsidRPr="00A70F42">
        <w:rPr>
          <w:rFonts w:eastAsia="SimSun"/>
          <w:b/>
          <w:lang w:eastAsia="zh-CN"/>
        </w:rPr>
        <w:t xml:space="preserve">FDG and </w:t>
      </w:r>
      <w:r w:rsidRPr="00A70F42">
        <w:rPr>
          <w:rFonts w:eastAsia="SimSun"/>
          <w:b/>
          <w:vertAlign w:val="superscript"/>
          <w:lang w:eastAsia="zh-CN"/>
        </w:rPr>
        <w:t>64</w:t>
      </w:r>
      <w:r w:rsidRPr="00A70F42">
        <w:rPr>
          <w:rFonts w:eastAsia="SimSun"/>
          <w:b/>
          <w:lang w:eastAsia="zh-CN"/>
        </w:rPr>
        <w:t>Cu-bevacizumab in the same mouse</w:t>
      </w:r>
      <w:r w:rsidRPr="00A70F42">
        <w:rPr>
          <w:rFonts w:eastAsia="SimSun" w:hint="eastAsia"/>
          <w:b/>
          <w:lang w:eastAsia="zh-CN"/>
        </w:rPr>
        <w:t xml:space="preserve"> of MDA-MB-231 bone metastasis model</w:t>
      </w:r>
      <w:r w:rsidRPr="00A70F42">
        <w:rPr>
          <w:rFonts w:eastAsia="SimSun"/>
          <w:b/>
          <w:lang w:eastAsia="zh-CN"/>
        </w:rPr>
        <w:t xml:space="preserve"> </w:t>
      </w:r>
      <w:r w:rsidRPr="00A70F42">
        <w:rPr>
          <w:rFonts w:eastAsia="SimSun" w:hint="eastAsia"/>
          <w:b/>
          <w:lang w:eastAsia="zh-CN"/>
        </w:rPr>
        <w:t>(Mouse BM-</w:t>
      </w:r>
      <w:r w:rsidRPr="00A70F42">
        <w:rPr>
          <w:rFonts w:eastAsia="SimSun"/>
          <w:b/>
          <w:lang w:eastAsia="zh-CN"/>
        </w:rPr>
        <w:t>2</w:t>
      </w:r>
      <w:r w:rsidRPr="00A70F42">
        <w:rPr>
          <w:rFonts w:eastAsia="SimSun" w:hint="eastAsia"/>
          <w:b/>
          <w:lang w:eastAsia="zh-CN"/>
        </w:rPr>
        <w:t>)</w:t>
      </w:r>
      <w:r w:rsidRPr="00A70F42">
        <w:rPr>
          <w:rFonts w:eastAsia="SimSun"/>
          <w:b/>
          <w:lang w:eastAsia="zh-CN"/>
        </w:rPr>
        <w:t>.</w:t>
      </w:r>
      <w:r w:rsidRPr="00A70F42">
        <w:rPr>
          <w:rFonts w:eastAsia="SimSun"/>
          <w:lang w:eastAsia="zh-CN"/>
        </w:rPr>
        <w:t xml:space="preserve"> </w:t>
      </w:r>
    </w:p>
    <w:p w14:paraId="239D4CCD" w14:textId="77777777" w:rsidR="00FB24ED" w:rsidRPr="00A70F42" w:rsidRDefault="00FB24ED" w:rsidP="00FB24ED">
      <w:pPr>
        <w:jc w:val="both"/>
        <w:rPr>
          <w:rFonts w:eastAsia="SimSun"/>
          <w:sz w:val="22"/>
          <w:szCs w:val="22"/>
          <w:lang w:eastAsia="zh-CN"/>
        </w:rPr>
      </w:pPr>
      <w:r w:rsidRPr="00A70F42">
        <w:rPr>
          <w:rFonts w:eastAsia="SimSun"/>
          <w:sz w:val="22"/>
          <w:szCs w:val="22"/>
          <w:lang w:eastAsia="zh-CN"/>
        </w:rPr>
        <w:t xml:space="preserve">The </w:t>
      </w:r>
      <w:r w:rsidRPr="00A70F42">
        <w:rPr>
          <w:rFonts w:eastAsia="SimSun" w:hint="eastAsia"/>
          <w:sz w:val="22"/>
          <w:szCs w:val="22"/>
          <w:lang w:eastAsia="zh-CN"/>
        </w:rPr>
        <w:t>images</w:t>
      </w:r>
      <w:r w:rsidRPr="00A70F42">
        <w:rPr>
          <w:rFonts w:eastAsia="SimSun"/>
          <w:sz w:val="22"/>
          <w:szCs w:val="22"/>
          <w:lang w:eastAsia="zh-CN"/>
        </w:rPr>
        <w:t xml:space="preserve"> shown</w:t>
      </w:r>
      <w:r w:rsidRPr="00A70F42">
        <w:rPr>
          <w:rFonts w:eastAsia="SimSun" w:hint="eastAsia"/>
          <w:sz w:val="22"/>
          <w:szCs w:val="22"/>
          <w:lang w:eastAsia="zh-CN"/>
        </w:rPr>
        <w:t xml:space="preserve"> in this figure were all from </w:t>
      </w:r>
      <w:r w:rsidRPr="00A70F42">
        <w:rPr>
          <w:rFonts w:eastAsia="SimSun"/>
          <w:sz w:val="22"/>
          <w:szCs w:val="22"/>
          <w:lang w:eastAsia="zh-CN"/>
        </w:rPr>
        <w:t>another</w:t>
      </w:r>
      <w:r w:rsidRPr="00A70F42">
        <w:rPr>
          <w:rFonts w:eastAsia="SimSun" w:hint="eastAsia"/>
          <w:sz w:val="22"/>
          <w:szCs w:val="22"/>
          <w:lang w:eastAsia="zh-CN"/>
        </w:rPr>
        <w:t xml:space="preserve"> mouse of bone metastasis group (Mouse BM-</w:t>
      </w:r>
      <w:r w:rsidRPr="00A70F42">
        <w:rPr>
          <w:rFonts w:eastAsia="SimSun"/>
          <w:sz w:val="22"/>
          <w:szCs w:val="22"/>
          <w:lang w:eastAsia="zh-CN"/>
        </w:rPr>
        <w:t>2</w:t>
      </w:r>
      <w:r w:rsidRPr="00A70F42">
        <w:rPr>
          <w:rFonts w:eastAsia="SimSun" w:hint="eastAsia"/>
          <w:sz w:val="22"/>
          <w:szCs w:val="22"/>
          <w:lang w:eastAsia="zh-CN"/>
        </w:rPr>
        <w:t>)</w:t>
      </w:r>
      <w:r w:rsidRPr="00A70F42">
        <w:rPr>
          <w:rFonts w:eastAsia="SimSun"/>
          <w:sz w:val="22"/>
          <w:szCs w:val="22"/>
          <w:lang w:eastAsia="zh-CN"/>
        </w:rPr>
        <w:t>.</w:t>
      </w:r>
      <w:r w:rsidRPr="00A70F42">
        <w:rPr>
          <w:rFonts w:eastAsia="SimSun" w:hint="eastAsia"/>
          <w:sz w:val="22"/>
          <w:szCs w:val="22"/>
          <w:lang w:eastAsia="zh-CN"/>
        </w:rPr>
        <w:t xml:space="preserve"> </w:t>
      </w:r>
      <w:r w:rsidRPr="00A70F42">
        <w:rPr>
          <w:rFonts w:eastAsia="SimSun" w:hint="eastAsia"/>
          <w:b/>
          <w:bCs/>
          <w:sz w:val="22"/>
          <w:szCs w:val="22"/>
          <w:lang w:eastAsia="zh-CN"/>
        </w:rPr>
        <w:t>(A)</w:t>
      </w:r>
      <w:r w:rsidRPr="00A70F42">
        <w:rPr>
          <w:rFonts w:eastAsia="SimSun"/>
          <w:sz w:val="22"/>
          <w:szCs w:val="22"/>
          <w:lang w:eastAsia="zh-CN"/>
        </w:rPr>
        <w:t xml:space="preserve"> The images of each column from the left to the right are, first,</w:t>
      </w:r>
      <w:r w:rsidRPr="00A70F42">
        <w:rPr>
          <w:rFonts w:eastAsia="SimSun" w:hint="eastAsia"/>
          <w:sz w:val="22"/>
          <w:szCs w:val="22"/>
          <w:lang w:eastAsia="zh-CN"/>
        </w:rPr>
        <w:t xml:space="preserve"> </w:t>
      </w:r>
      <w:r w:rsidRPr="00A70F42">
        <w:rPr>
          <w:rFonts w:eastAsia="SimSun"/>
          <w:sz w:val="22"/>
          <w:szCs w:val="22"/>
          <w:lang w:eastAsia="zh-CN"/>
        </w:rPr>
        <w:t>optical EGFP imag</w:t>
      </w:r>
      <w:r w:rsidRPr="00A70F42">
        <w:rPr>
          <w:rFonts w:eastAsia="SimSun" w:hint="eastAsia"/>
          <w:sz w:val="22"/>
          <w:szCs w:val="22"/>
          <w:lang w:eastAsia="zh-CN"/>
        </w:rPr>
        <w:t xml:space="preserve">e </w:t>
      </w:r>
      <w:r w:rsidRPr="00A70F42">
        <w:rPr>
          <w:rFonts w:eastAsia="SimSun"/>
          <w:sz w:val="22"/>
          <w:szCs w:val="22"/>
          <w:lang w:eastAsia="zh-CN"/>
        </w:rPr>
        <w:t xml:space="preserve">to illustrate the position of the tumors; second, the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third,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fourth,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and fifth,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respectively.</w:t>
      </w:r>
      <w:r w:rsidRPr="00A70F42">
        <w:rPr>
          <w:rFonts w:eastAsia="SimSun" w:hint="eastAsia"/>
          <w:sz w:val="22"/>
          <w:szCs w:val="22"/>
          <w:lang w:eastAsia="zh-CN"/>
        </w:rPr>
        <w:t xml:space="preserve"> Bone metastatic lesions at </w:t>
      </w:r>
      <w:r w:rsidRPr="00A70F42">
        <w:rPr>
          <w:rFonts w:eastAsia="SimSun"/>
          <w:sz w:val="22"/>
          <w:szCs w:val="22"/>
          <w:lang w:eastAsia="zh-CN"/>
        </w:rPr>
        <w:t>right</w:t>
      </w:r>
      <w:r w:rsidRPr="00A70F42">
        <w:rPr>
          <w:rFonts w:eastAsia="SimSun" w:hint="eastAsia"/>
          <w:sz w:val="22"/>
          <w:szCs w:val="22"/>
          <w:lang w:eastAsia="zh-CN"/>
        </w:rPr>
        <w:t xml:space="preserve"> jaw, </w:t>
      </w:r>
      <w:r w:rsidRPr="00A70F42">
        <w:rPr>
          <w:rFonts w:eastAsia="SimSun"/>
          <w:sz w:val="22"/>
          <w:szCs w:val="22"/>
          <w:lang w:eastAsia="zh-CN"/>
        </w:rPr>
        <w:t>right knee</w:t>
      </w:r>
      <w:r w:rsidRPr="00A70F42">
        <w:rPr>
          <w:rFonts w:eastAsia="SimSun" w:hint="eastAsia"/>
          <w:sz w:val="22"/>
          <w:szCs w:val="22"/>
          <w:lang w:eastAsia="zh-CN"/>
        </w:rPr>
        <w:t xml:space="preserve">, and </w:t>
      </w:r>
      <w:r w:rsidRPr="00A70F42">
        <w:rPr>
          <w:rFonts w:eastAsia="SimSun"/>
          <w:sz w:val="22"/>
          <w:szCs w:val="22"/>
          <w:lang w:eastAsia="zh-CN"/>
        </w:rPr>
        <w:t>a non-osseous lesion at posterior neck</w:t>
      </w:r>
      <w:r w:rsidRPr="00A70F42">
        <w:rPr>
          <w:rFonts w:eastAsia="SimSun" w:hint="eastAsia"/>
          <w:sz w:val="22"/>
          <w:szCs w:val="22"/>
          <w:lang w:eastAsia="zh-CN"/>
        </w:rPr>
        <w:t xml:space="preserve"> can been diagnosed on </w:t>
      </w:r>
      <w:r w:rsidRPr="00A70F42">
        <w:rPr>
          <w:rFonts w:eastAsia="SimSun" w:hint="eastAsia"/>
          <w:sz w:val="22"/>
          <w:szCs w:val="22"/>
          <w:vertAlign w:val="superscript"/>
          <w:lang w:eastAsia="zh-CN"/>
        </w:rPr>
        <w:t>64</w:t>
      </w:r>
      <w:r w:rsidRPr="00A70F42">
        <w:rPr>
          <w:rFonts w:eastAsia="SimSun" w:hint="eastAsia"/>
          <w:sz w:val="22"/>
          <w:szCs w:val="22"/>
          <w:lang w:eastAsia="zh-CN"/>
        </w:rPr>
        <w:t>Cu-bevacizumab PET images</w:t>
      </w:r>
      <w:r w:rsidRPr="00A70F42">
        <w:rPr>
          <w:rFonts w:eastAsia="SimSun"/>
          <w:sz w:val="22"/>
          <w:szCs w:val="22"/>
          <w:lang w:eastAsia="zh-CN"/>
        </w:rPr>
        <w:t xml:space="preserve">. </w:t>
      </w:r>
      <w:r w:rsidRPr="00A70F42">
        <w:rPr>
          <w:rFonts w:eastAsia="SimSun" w:hint="eastAsia"/>
          <w:sz w:val="22"/>
          <w:szCs w:val="22"/>
          <w:vertAlign w:val="superscript"/>
          <w:lang w:eastAsia="zh-CN"/>
        </w:rPr>
        <w:t>18</w:t>
      </w:r>
      <w:r w:rsidRPr="00A70F42">
        <w:rPr>
          <w:rFonts w:eastAsia="SimSun" w:hint="eastAsia"/>
          <w:sz w:val="22"/>
          <w:szCs w:val="22"/>
          <w:lang w:eastAsia="zh-CN"/>
        </w:rPr>
        <w:t>FDG</w:t>
      </w:r>
      <w:r w:rsidRPr="00A70F42">
        <w:rPr>
          <w:rFonts w:eastAsia="SimSun"/>
          <w:sz w:val="22"/>
          <w:szCs w:val="22"/>
          <w:lang w:eastAsia="zh-CN"/>
        </w:rPr>
        <w:t xml:space="preserve"> clearly detected the non-osseous lesion at posterior neck as well, but not those osseous lesions</w:t>
      </w:r>
      <w:r w:rsidRPr="00A70F42">
        <w:rPr>
          <w:rFonts w:eastAsia="SimSun" w:hint="eastAsia"/>
          <w:sz w:val="22"/>
          <w:szCs w:val="22"/>
          <w:lang w:eastAsia="zh-CN"/>
        </w:rPr>
        <w:t xml:space="preserve">. </w:t>
      </w:r>
      <w:r w:rsidRPr="00A70F42">
        <w:rPr>
          <w:rFonts w:eastAsia="SimSun" w:hint="eastAsia"/>
          <w:sz w:val="22"/>
          <w:szCs w:val="22"/>
          <w:vertAlign w:val="superscript"/>
          <w:lang w:eastAsia="zh-CN"/>
        </w:rPr>
        <w:t>64</w:t>
      </w:r>
      <w:r w:rsidRPr="00A70F42">
        <w:rPr>
          <w:rFonts w:eastAsia="SimSun" w:hint="eastAsia"/>
          <w:sz w:val="22"/>
          <w:szCs w:val="22"/>
          <w:lang w:eastAsia="zh-CN"/>
        </w:rPr>
        <w:t xml:space="preserve">Cu-bevacizumab PET images also revealed more metastatic sites than </w:t>
      </w:r>
      <w:r w:rsidRPr="00A70F42">
        <w:rPr>
          <w:rFonts w:eastAsia="SimSun"/>
          <w:sz w:val="22"/>
          <w:szCs w:val="22"/>
          <w:lang w:eastAsia="zh-CN"/>
        </w:rPr>
        <w:t>the</w:t>
      </w:r>
      <w:r w:rsidRPr="00A70F42">
        <w:rPr>
          <w:rFonts w:eastAsia="SimSun" w:hint="eastAsia"/>
          <w:sz w:val="22"/>
          <w:szCs w:val="22"/>
          <w:lang w:eastAsia="zh-CN"/>
        </w:rPr>
        <w:t xml:space="preserve"> optical image at the very right. </w:t>
      </w:r>
      <w:r w:rsidRPr="00A70F42">
        <w:rPr>
          <w:rFonts w:eastAsia="SimSun" w:hint="eastAsia"/>
          <w:b/>
          <w:bCs/>
          <w:sz w:val="22"/>
          <w:szCs w:val="22"/>
          <w:lang w:eastAsia="zh-CN"/>
        </w:rPr>
        <w:t>(B)</w:t>
      </w:r>
      <w:r w:rsidRPr="00A70F42">
        <w:rPr>
          <w:rFonts w:eastAsia="SimSun"/>
          <w:sz w:val="22"/>
          <w:szCs w:val="22"/>
          <w:lang w:eastAsia="zh-CN"/>
        </w:rPr>
        <w:t xml:space="preserve"> Lateral view of </w:t>
      </w:r>
      <w:r w:rsidRPr="00A70F42">
        <w:rPr>
          <w:rFonts w:eastAsia="SimSun" w:hint="eastAsia"/>
          <w:sz w:val="22"/>
          <w:szCs w:val="22"/>
          <w:vertAlign w:val="superscript"/>
          <w:lang w:eastAsia="zh-CN"/>
        </w:rPr>
        <w:t>18</w:t>
      </w:r>
      <w:r w:rsidRPr="00A70F42">
        <w:rPr>
          <w:rFonts w:eastAsia="SimSun" w:hint="eastAsia"/>
          <w:sz w:val="22"/>
          <w:szCs w:val="22"/>
          <w:lang w:eastAsia="zh-CN"/>
        </w:rPr>
        <w:t>FDG</w:t>
      </w:r>
      <w:r w:rsidRPr="00A70F42">
        <w:rPr>
          <w:rFonts w:eastAsia="SimSun"/>
          <w:sz w:val="22"/>
          <w:szCs w:val="22"/>
          <w:lang w:eastAsia="zh-CN"/>
        </w:rPr>
        <w:t xml:space="preserve"> image to clearly see the non-osseous lesion at posterior neck (arrow). The other high </w:t>
      </w:r>
      <w:r w:rsidRPr="00A70F42">
        <w:rPr>
          <w:rFonts w:eastAsia="SimSun" w:hint="eastAsia"/>
          <w:sz w:val="22"/>
          <w:szCs w:val="22"/>
          <w:vertAlign w:val="superscript"/>
          <w:lang w:eastAsia="zh-CN"/>
        </w:rPr>
        <w:t>18</w:t>
      </w:r>
      <w:r w:rsidRPr="00A70F42">
        <w:rPr>
          <w:rFonts w:eastAsia="SimSun" w:hint="eastAsia"/>
          <w:sz w:val="22"/>
          <w:szCs w:val="22"/>
          <w:lang w:eastAsia="zh-CN"/>
        </w:rPr>
        <w:t>FDG</w:t>
      </w:r>
      <w:r w:rsidRPr="00A70F42">
        <w:rPr>
          <w:rFonts w:eastAsia="SimSun"/>
          <w:sz w:val="22"/>
          <w:szCs w:val="22"/>
          <w:lang w:eastAsia="zh-CN"/>
        </w:rPr>
        <w:t xml:space="preserve"> uptake findings around it are brown fat and heart. CT/PET fused image is shown at left; right one is PET image only. (C) Left, CT/PET </w:t>
      </w:r>
      <w:r w:rsidRPr="00A70F42">
        <w:rPr>
          <w:rFonts w:eastAsia="SimSun"/>
          <w:sz w:val="22"/>
          <w:szCs w:val="22"/>
          <w:vertAlign w:val="superscript"/>
          <w:lang w:eastAsia="zh-CN"/>
        </w:rPr>
        <w:t>64</w:t>
      </w:r>
      <w:r w:rsidRPr="00A70F42">
        <w:rPr>
          <w:rFonts w:eastAsia="SimSun"/>
          <w:sz w:val="22"/>
          <w:szCs w:val="22"/>
          <w:lang w:eastAsia="zh-CN"/>
        </w:rPr>
        <w:t>Cu-bevacizmab image of the</w:t>
      </w:r>
      <w:r w:rsidRPr="00A70F42">
        <w:rPr>
          <w:rFonts w:eastAsia="SimSun" w:hint="eastAsia"/>
          <w:sz w:val="22"/>
          <w:szCs w:val="22"/>
          <w:lang w:eastAsia="zh-CN"/>
        </w:rPr>
        <w:t xml:space="preserve"> </w:t>
      </w:r>
      <w:r w:rsidRPr="00A70F42">
        <w:rPr>
          <w:rFonts w:eastAsia="SimSun"/>
          <w:sz w:val="22"/>
          <w:szCs w:val="22"/>
          <w:lang w:eastAsia="zh-CN"/>
        </w:rPr>
        <w:t xml:space="preserve">non-osseous lesion at posterior neck. The dashed line is location the tomographic image was taken. Right, CT/PET fused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r w:rsidRPr="00A70F42">
        <w:rPr>
          <w:rFonts w:eastAsia="SimSun" w:hint="eastAsia"/>
          <w:sz w:val="22"/>
          <w:szCs w:val="22"/>
          <w:lang w:eastAsia="zh-CN"/>
        </w:rPr>
        <w:t xml:space="preserve">tomographic </w:t>
      </w:r>
      <w:r w:rsidRPr="00A70F42">
        <w:rPr>
          <w:rFonts w:eastAsia="SimSun"/>
          <w:sz w:val="22"/>
          <w:szCs w:val="22"/>
          <w:lang w:eastAsia="zh-CN"/>
        </w:rPr>
        <w:t>image which clearly revealed the lesion</w:t>
      </w:r>
      <w:r w:rsidRPr="00A70F42">
        <w:rPr>
          <w:rFonts w:eastAsia="SimSun" w:hint="eastAsia"/>
          <w:sz w:val="22"/>
          <w:szCs w:val="22"/>
          <w:lang w:eastAsia="zh-CN"/>
        </w:rPr>
        <w:t xml:space="preserve"> at </w:t>
      </w:r>
      <w:r w:rsidRPr="00A70F42">
        <w:rPr>
          <w:rFonts w:eastAsia="SimSun"/>
          <w:sz w:val="22"/>
          <w:szCs w:val="22"/>
          <w:lang w:eastAsia="zh-CN"/>
        </w:rPr>
        <w:t>posterior neck. All the PET images were normalized to the highest pixel value in its data set. The percentage value of a specific organ could be</w:t>
      </w:r>
      <w:r w:rsidRPr="00A70F42">
        <w:rPr>
          <w:rFonts w:eastAsia="SimSun" w:hint="eastAsia"/>
          <w:sz w:val="22"/>
          <w:szCs w:val="22"/>
          <w:lang w:eastAsia="zh-CN"/>
        </w:rPr>
        <w:t xml:space="preserve"> determined</w:t>
      </w:r>
      <w:r w:rsidRPr="00A70F42">
        <w:rPr>
          <w:rFonts w:eastAsia="SimSun"/>
          <w:sz w:val="22"/>
          <w:szCs w:val="22"/>
          <w:lang w:eastAsia="zh-CN"/>
        </w:rPr>
        <w:t xml:space="preserve"> by comparing the color of the tissue with the correspond</w:t>
      </w:r>
      <w:r w:rsidRPr="00A70F42">
        <w:rPr>
          <w:rFonts w:eastAsia="SimSun" w:hint="eastAsia"/>
          <w:sz w:val="22"/>
          <w:szCs w:val="22"/>
          <w:lang w:eastAsia="zh-CN"/>
        </w:rPr>
        <w:t>ing</w:t>
      </w:r>
      <w:r w:rsidRPr="00A70F42">
        <w:rPr>
          <w:rFonts w:eastAsia="SimSun"/>
          <w:sz w:val="22"/>
          <w:szCs w:val="22"/>
          <w:lang w:eastAsia="zh-CN"/>
        </w:rPr>
        <w:t xml:space="preserve"> color bar. All the </w:t>
      </w:r>
      <w:r w:rsidRPr="00A70F42">
        <w:rPr>
          <w:rFonts w:eastAsia="SimSun"/>
          <w:sz w:val="22"/>
          <w:szCs w:val="22"/>
          <w:vertAlign w:val="superscript"/>
          <w:lang w:eastAsia="zh-CN"/>
        </w:rPr>
        <w:t>18</w:t>
      </w:r>
      <w:r w:rsidRPr="00A70F42">
        <w:rPr>
          <w:rFonts w:eastAsia="SimSun"/>
          <w:sz w:val="22"/>
          <w:szCs w:val="22"/>
          <w:lang w:eastAsia="zh-CN"/>
        </w:rPr>
        <w:t xml:space="preserve">FDG images were acquired at 1h </w:t>
      </w:r>
      <w:proofErr w:type="spellStart"/>
      <w:r w:rsidRPr="00A70F42">
        <w:rPr>
          <w:rFonts w:eastAsia="SimSun"/>
          <w:sz w:val="22"/>
          <w:szCs w:val="22"/>
          <w:lang w:eastAsia="zh-CN"/>
        </w:rPr>
        <w:t>p.i</w:t>
      </w:r>
      <w:proofErr w:type="spellEnd"/>
      <w:r w:rsidRPr="00A70F42">
        <w:rPr>
          <w:rFonts w:eastAsia="SimSun"/>
          <w:sz w:val="22"/>
          <w:szCs w:val="22"/>
          <w:lang w:eastAsia="zh-CN"/>
        </w:rPr>
        <w:t xml:space="preserve">. when all the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If the tumor showed in the image, it is marked by the arrows.</w:t>
      </w:r>
    </w:p>
    <w:p w14:paraId="4C0BFEE2" w14:textId="77777777" w:rsidR="00FB24ED" w:rsidRDefault="00FB24ED" w:rsidP="00CF4710">
      <w:pPr>
        <w:spacing w:line="480" w:lineRule="auto"/>
        <w:jc w:val="both"/>
        <w:rPr>
          <w:rFonts w:eastAsia="SimSun"/>
          <w:lang w:eastAsia="zh-CN"/>
        </w:rPr>
      </w:pPr>
    </w:p>
    <w:p w14:paraId="511F4317" w14:textId="77777777" w:rsidR="00FB24ED" w:rsidRDefault="00FB24ED" w:rsidP="00CF4710">
      <w:pPr>
        <w:spacing w:line="480" w:lineRule="auto"/>
        <w:jc w:val="both"/>
        <w:rPr>
          <w:rFonts w:eastAsia="SimSun"/>
          <w:lang w:eastAsia="zh-CN"/>
        </w:rPr>
      </w:pPr>
    </w:p>
    <w:p w14:paraId="5458BBF6" w14:textId="77777777" w:rsidR="00FB24ED" w:rsidRPr="00A70F42" w:rsidRDefault="00FB24ED" w:rsidP="00FB24ED">
      <w:pPr>
        <w:jc w:val="both"/>
        <w:rPr>
          <w:rFonts w:eastAsia="SimSun"/>
          <w:lang w:eastAsia="zh-CN"/>
        </w:rPr>
      </w:pPr>
      <w:r w:rsidRPr="00A70F42">
        <w:rPr>
          <w:rFonts w:eastAsia="SimSun" w:hint="eastAsia"/>
          <w:noProof/>
          <w:lang w:eastAsia="en-US"/>
        </w:rPr>
        <w:lastRenderedPageBreak/>
        <w:drawing>
          <wp:inline distT="0" distB="0" distL="0" distR="0" wp14:anchorId="1E2F39A4" wp14:editId="51E64AC0">
            <wp:extent cx="5457825" cy="4457700"/>
            <wp:effectExtent l="0" t="0" r="9525" b="0"/>
            <wp:docPr id="6" name="Picture 45" descr="MDA-231M3 BM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DA-231M3 BM 02"/>
                    <pic:cNvPicPr>
                      <a:picLocks noChangeAspect="1" noChangeArrowheads="1"/>
                    </pic:cNvPicPr>
                  </pic:nvPicPr>
                  <pic:blipFill>
                    <a:blip r:embed="rId18" cstate="print"/>
                    <a:srcRect/>
                    <a:stretch>
                      <a:fillRect/>
                    </a:stretch>
                  </pic:blipFill>
                  <pic:spPr bwMode="auto">
                    <a:xfrm>
                      <a:off x="0" y="0"/>
                      <a:ext cx="5461712" cy="4460875"/>
                    </a:xfrm>
                    <a:prstGeom prst="rect">
                      <a:avLst/>
                    </a:prstGeom>
                    <a:noFill/>
                    <a:ln w="9525">
                      <a:noFill/>
                      <a:miter lim="800000"/>
                      <a:headEnd/>
                      <a:tailEnd/>
                    </a:ln>
                  </pic:spPr>
                </pic:pic>
              </a:graphicData>
            </a:graphic>
          </wp:inline>
        </w:drawing>
      </w:r>
    </w:p>
    <w:p w14:paraId="6B2FB4AA" w14:textId="77777777" w:rsidR="00FB24ED" w:rsidRPr="00A70F42" w:rsidRDefault="00FB24ED" w:rsidP="00FB24ED">
      <w:pPr>
        <w:jc w:val="both"/>
        <w:rPr>
          <w:rFonts w:eastAsia="SimSun"/>
          <w:b/>
          <w:lang w:eastAsia="zh-CN"/>
        </w:rPr>
      </w:pPr>
    </w:p>
    <w:p w14:paraId="2032D7F8" w14:textId="77777777" w:rsidR="00FB24ED" w:rsidRPr="00A70F42" w:rsidRDefault="00FB24ED" w:rsidP="00FB24ED">
      <w:pPr>
        <w:jc w:val="both"/>
        <w:rPr>
          <w:rFonts w:eastAsia="SimSun"/>
          <w:lang w:eastAsia="zh-CN"/>
        </w:rPr>
      </w:pPr>
      <w:proofErr w:type="gramStart"/>
      <w:r w:rsidRPr="00A70F42">
        <w:rPr>
          <w:rFonts w:eastAsia="SimSun"/>
          <w:b/>
          <w:lang w:eastAsia="zh-CN"/>
        </w:rPr>
        <w:t>Figure 5.</w:t>
      </w:r>
      <w:proofErr w:type="gramEnd"/>
      <w:r w:rsidRPr="00A70F42">
        <w:rPr>
          <w:rFonts w:eastAsia="SimSun" w:hint="eastAsia"/>
          <w:b/>
          <w:lang w:eastAsia="zh-CN"/>
        </w:rPr>
        <w:t xml:space="preserve"> Details of </w:t>
      </w:r>
      <w:r w:rsidRPr="00A70F42">
        <w:rPr>
          <w:rFonts w:eastAsia="SimSun" w:hint="eastAsia"/>
          <w:b/>
          <w:vertAlign w:val="superscript"/>
          <w:lang w:eastAsia="zh-CN"/>
        </w:rPr>
        <w:t>64</w:t>
      </w:r>
      <w:r w:rsidRPr="00A70F42">
        <w:rPr>
          <w:rFonts w:eastAsia="SimSun" w:hint="eastAsia"/>
          <w:b/>
          <w:lang w:eastAsia="zh-CN"/>
        </w:rPr>
        <w:t>Cu-bevacizmab in bone metastasis model (Mouse BM-</w:t>
      </w:r>
      <w:r w:rsidRPr="00A70F42">
        <w:rPr>
          <w:rFonts w:eastAsia="SimSun"/>
          <w:b/>
          <w:lang w:eastAsia="zh-CN"/>
        </w:rPr>
        <w:t>2</w:t>
      </w:r>
      <w:r w:rsidRPr="00A70F42">
        <w:rPr>
          <w:rFonts w:eastAsia="SimSun" w:hint="eastAsia"/>
          <w:b/>
          <w:lang w:eastAsia="zh-CN"/>
        </w:rPr>
        <w:t>).</w:t>
      </w:r>
    </w:p>
    <w:p w14:paraId="59940275" w14:textId="77777777" w:rsidR="00FB24ED" w:rsidRPr="00A70F42" w:rsidRDefault="00FB24ED" w:rsidP="00FB24ED">
      <w:pPr>
        <w:jc w:val="both"/>
        <w:rPr>
          <w:rFonts w:eastAsia="SimSun"/>
          <w:sz w:val="22"/>
          <w:szCs w:val="22"/>
          <w:lang w:eastAsia="zh-CN"/>
        </w:rPr>
      </w:pPr>
      <w:r w:rsidRPr="00A70F42">
        <w:rPr>
          <w:rFonts w:eastAsia="SimSun"/>
          <w:b/>
          <w:bCs/>
          <w:sz w:val="22"/>
          <w:szCs w:val="22"/>
          <w:lang w:eastAsia="zh-CN"/>
        </w:rPr>
        <w:t>(A)</w:t>
      </w:r>
      <w:r w:rsidRPr="00A70F42">
        <w:rPr>
          <w:rFonts w:eastAsia="SimSun"/>
          <w:sz w:val="22"/>
          <w:szCs w:val="22"/>
          <w:lang w:eastAsia="zh-CN"/>
        </w:rPr>
        <w:t xml:space="preserve"> </w:t>
      </w:r>
      <w:r w:rsidRPr="00A70F42">
        <w:rPr>
          <w:rFonts w:eastAsia="SimSun" w:hint="eastAsia"/>
          <w:sz w:val="22"/>
          <w:szCs w:val="22"/>
          <w:lang w:eastAsia="zh-CN"/>
        </w:rPr>
        <w:t xml:space="preserve">Left, </w:t>
      </w:r>
      <w:r w:rsidRPr="00A70F42">
        <w:rPr>
          <w:rFonts w:eastAsia="SimSun"/>
          <w:sz w:val="22"/>
          <w:szCs w:val="22"/>
          <w:lang w:eastAsia="zh-CN"/>
        </w:rPr>
        <w:t xml:space="preserve">micro CT/PET fused </w:t>
      </w:r>
      <w:r w:rsidRPr="00A70F42">
        <w:rPr>
          <w:rFonts w:eastAsia="SimSun"/>
          <w:sz w:val="22"/>
          <w:szCs w:val="22"/>
          <w:vertAlign w:val="superscript"/>
          <w:lang w:eastAsia="zh-CN"/>
        </w:rPr>
        <w:t>64</w:t>
      </w:r>
      <w:r w:rsidRPr="00A70F42">
        <w:rPr>
          <w:rFonts w:eastAsia="SimSun"/>
          <w:sz w:val="22"/>
          <w:szCs w:val="22"/>
          <w:lang w:eastAsia="zh-CN"/>
        </w:rPr>
        <w:t xml:space="preserve">Cu-bevacizumab image which clearly revealed the lesion </w:t>
      </w:r>
      <w:r w:rsidRPr="00A70F42">
        <w:rPr>
          <w:rFonts w:eastAsia="SimSun" w:hint="eastAsia"/>
          <w:sz w:val="22"/>
          <w:szCs w:val="22"/>
          <w:lang w:eastAsia="zh-CN"/>
        </w:rPr>
        <w:t xml:space="preserve">at </w:t>
      </w:r>
      <w:r w:rsidRPr="00A70F42">
        <w:rPr>
          <w:rFonts w:eastAsia="SimSun"/>
          <w:sz w:val="22"/>
          <w:szCs w:val="22"/>
          <w:lang w:eastAsia="zh-CN"/>
        </w:rPr>
        <w:t>right</w:t>
      </w:r>
      <w:r w:rsidRPr="00A70F42">
        <w:rPr>
          <w:rFonts w:eastAsia="SimSun" w:hint="eastAsia"/>
          <w:sz w:val="22"/>
          <w:szCs w:val="22"/>
          <w:lang w:eastAsia="zh-CN"/>
        </w:rPr>
        <w:t xml:space="preserve"> mandible</w:t>
      </w:r>
      <w:r w:rsidRPr="00A70F42">
        <w:rPr>
          <w:rFonts w:eastAsia="SimSun"/>
          <w:sz w:val="22"/>
          <w:szCs w:val="22"/>
          <w:lang w:eastAsia="zh-CN"/>
        </w:rPr>
        <w:t>.</w:t>
      </w:r>
      <w:r w:rsidRPr="00A70F42">
        <w:rPr>
          <w:rFonts w:eastAsia="SimSun" w:hint="eastAsia"/>
          <w:sz w:val="22"/>
          <w:szCs w:val="22"/>
          <w:lang w:eastAsia="zh-CN"/>
        </w:rPr>
        <w:t xml:space="preserve"> Right</w:t>
      </w:r>
      <w:r w:rsidRPr="00A70F42">
        <w:rPr>
          <w:rFonts w:eastAsia="SimSun"/>
          <w:sz w:val="22"/>
          <w:szCs w:val="22"/>
          <w:lang w:eastAsia="zh-CN"/>
        </w:rPr>
        <w:t xml:space="preserve">, micro CT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 image</w:t>
      </w:r>
      <w:r w:rsidRPr="00A70F42">
        <w:rPr>
          <w:rFonts w:eastAsia="SimSun"/>
          <w:sz w:val="22"/>
          <w:szCs w:val="22"/>
          <w:lang w:eastAsia="zh-CN"/>
        </w:rPr>
        <w:t xml:space="preserve"> of the skull viewed from the front. It showed a distinct </w:t>
      </w:r>
      <w:proofErr w:type="spellStart"/>
      <w:r w:rsidRPr="00A70F42">
        <w:rPr>
          <w:rFonts w:eastAsia="SimSun"/>
          <w:sz w:val="22"/>
          <w:szCs w:val="22"/>
          <w:lang w:eastAsia="zh-CN"/>
        </w:rPr>
        <w:t>osteolytic</w:t>
      </w:r>
      <w:proofErr w:type="spellEnd"/>
      <w:r w:rsidRPr="00A70F42">
        <w:rPr>
          <w:rFonts w:eastAsia="SimSun"/>
          <w:sz w:val="22"/>
          <w:szCs w:val="22"/>
          <w:lang w:eastAsia="zh-CN"/>
        </w:rPr>
        <w:t xml:space="preserve"> bone metastasis in right mandible</w:t>
      </w:r>
      <w:r w:rsidRPr="00A70F42">
        <w:rPr>
          <w:rFonts w:eastAsia="SimSun" w:hint="eastAsia"/>
          <w:sz w:val="22"/>
          <w:szCs w:val="22"/>
          <w:lang w:eastAsia="zh-CN"/>
        </w:rPr>
        <w:t xml:space="preserve"> (the eroded area)</w:t>
      </w:r>
      <w:r w:rsidRPr="00A70F42">
        <w:rPr>
          <w:rFonts w:eastAsia="SimSun"/>
          <w:sz w:val="22"/>
          <w:szCs w:val="22"/>
          <w:lang w:eastAsia="zh-CN"/>
        </w:rPr>
        <w:t xml:space="preserve"> by comparing with left side.</w:t>
      </w:r>
      <w:r w:rsidRPr="00A70F42">
        <w:rPr>
          <w:rFonts w:eastAsia="SimSun" w:hint="eastAsia"/>
          <w:sz w:val="22"/>
          <w:szCs w:val="22"/>
          <w:lang w:eastAsia="zh-CN"/>
        </w:rPr>
        <w:t xml:space="preserve"> </w:t>
      </w:r>
      <w:r w:rsidRPr="00A70F42">
        <w:rPr>
          <w:rFonts w:eastAsia="SimSun"/>
          <w:b/>
          <w:bCs/>
          <w:sz w:val="22"/>
          <w:szCs w:val="22"/>
          <w:lang w:eastAsia="zh-CN"/>
        </w:rPr>
        <w:t>(B)</w:t>
      </w:r>
      <w:r w:rsidRPr="00A70F42">
        <w:rPr>
          <w:rFonts w:eastAsia="SimSun"/>
          <w:sz w:val="22"/>
          <w:szCs w:val="22"/>
          <w:lang w:eastAsia="zh-CN"/>
        </w:rPr>
        <w:t xml:space="preserve"> micro-CT/PET fused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r w:rsidRPr="00A70F42">
        <w:rPr>
          <w:rFonts w:eastAsia="SimSun" w:hint="eastAsia"/>
          <w:sz w:val="22"/>
          <w:szCs w:val="22"/>
          <w:lang w:eastAsia="zh-CN"/>
        </w:rPr>
        <w:t xml:space="preserve">tomographic </w:t>
      </w:r>
      <w:r w:rsidRPr="00A70F42">
        <w:rPr>
          <w:rFonts w:eastAsia="SimSun"/>
          <w:sz w:val="22"/>
          <w:szCs w:val="22"/>
          <w:lang w:eastAsia="zh-CN"/>
        </w:rPr>
        <w:t>image which clearly revealed the location of the lesion</w:t>
      </w:r>
      <w:r w:rsidRPr="00A70F42">
        <w:rPr>
          <w:rFonts w:eastAsia="SimSun" w:hint="eastAsia"/>
          <w:sz w:val="22"/>
          <w:szCs w:val="22"/>
          <w:lang w:eastAsia="zh-CN"/>
        </w:rPr>
        <w:t xml:space="preserve"> at </w:t>
      </w:r>
      <w:r w:rsidRPr="00A70F42">
        <w:rPr>
          <w:rFonts w:eastAsia="SimSun"/>
          <w:sz w:val="22"/>
          <w:szCs w:val="22"/>
          <w:lang w:eastAsia="zh-CN"/>
        </w:rPr>
        <w:t>right</w:t>
      </w:r>
      <w:r w:rsidRPr="00A70F42">
        <w:rPr>
          <w:rFonts w:eastAsia="SimSun" w:hint="eastAsia"/>
          <w:sz w:val="22"/>
          <w:szCs w:val="22"/>
          <w:lang w:eastAsia="zh-CN"/>
        </w:rPr>
        <w:t xml:space="preserve"> mandible</w:t>
      </w:r>
      <w:r w:rsidRPr="00A70F42">
        <w:rPr>
          <w:rFonts w:eastAsia="SimSun"/>
          <w:sz w:val="22"/>
          <w:szCs w:val="22"/>
          <w:lang w:eastAsia="zh-CN"/>
        </w:rPr>
        <w:t>.</w:t>
      </w:r>
      <w:r w:rsidRPr="00A70F42">
        <w:rPr>
          <w:rFonts w:eastAsia="SimSun" w:hint="eastAsia"/>
          <w:sz w:val="22"/>
          <w:szCs w:val="22"/>
          <w:lang w:eastAsia="zh-CN"/>
        </w:rPr>
        <w:t xml:space="preserve"> </w:t>
      </w:r>
      <w:r w:rsidRPr="00A70F42">
        <w:rPr>
          <w:rFonts w:eastAsia="SimSun"/>
          <w:sz w:val="22"/>
          <w:szCs w:val="22"/>
          <w:lang w:eastAsia="zh-CN"/>
        </w:rPr>
        <w:t xml:space="preserve">The micro CT </w:t>
      </w:r>
      <w:proofErr w:type="spellStart"/>
      <w:r w:rsidRPr="00A70F42">
        <w:rPr>
          <w:rFonts w:eastAsia="SimSun"/>
          <w:sz w:val="22"/>
          <w:szCs w:val="22"/>
          <w:lang w:eastAsia="zh-CN"/>
        </w:rPr>
        <w:t>isosurface</w:t>
      </w:r>
      <w:proofErr w:type="spellEnd"/>
      <w:r w:rsidRPr="00A70F42">
        <w:rPr>
          <w:rFonts w:eastAsia="SimSun"/>
          <w:sz w:val="22"/>
          <w:szCs w:val="22"/>
          <w:lang w:eastAsia="zh-CN"/>
        </w:rPr>
        <w:t xml:space="preserve"> render</w:t>
      </w:r>
      <w:r w:rsidRPr="00A70F42">
        <w:rPr>
          <w:rFonts w:eastAsia="SimSun" w:hint="eastAsia"/>
          <w:sz w:val="22"/>
          <w:szCs w:val="22"/>
          <w:lang w:eastAsia="zh-CN"/>
        </w:rPr>
        <w:t>ed</w:t>
      </w:r>
      <w:r w:rsidRPr="00A70F42">
        <w:rPr>
          <w:rFonts w:eastAsia="SimSun"/>
          <w:sz w:val="22"/>
          <w:szCs w:val="22"/>
          <w:lang w:eastAsia="zh-CN"/>
        </w:rPr>
        <w:t xml:space="preserve"> imag</w:t>
      </w:r>
      <w:r w:rsidRPr="00A70F42">
        <w:rPr>
          <w:rFonts w:eastAsia="SimSun" w:hint="eastAsia"/>
          <w:sz w:val="22"/>
          <w:szCs w:val="22"/>
          <w:lang w:eastAsia="zh-CN"/>
        </w:rPr>
        <w:t xml:space="preserve">e </w:t>
      </w:r>
      <w:r w:rsidRPr="00A70F42">
        <w:rPr>
          <w:rFonts w:eastAsia="SimSun"/>
          <w:sz w:val="22"/>
          <w:szCs w:val="22"/>
          <w:lang w:eastAsia="zh-CN"/>
        </w:rPr>
        <w:t xml:space="preserve">of the skull from the view of </w:t>
      </w:r>
      <w:r w:rsidRPr="00A70F42">
        <w:rPr>
          <w:rFonts w:eastAsia="SimSun" w:hint="eastAsia"/>
          <w:sz w:val="22"/>
          <w:szCs w:val="22"/>
          <w:lang w:eastAsia="zh-CN"/>
        </w:rPr>
        <w:t>both</w:t>
      </w:r>
      <w:r w:rsidRPr="00A70F42">
        <w:rPr>
          <w:rFonts w:eastAsia="SimSun"/>
          <w:sz w:val="22"/>
          <w:szCs w:val="22"/>
          <w:lang w:eastAsia="zh-CN"/>
        </w:rPr>
        <w:t xml:space="preserve"> side</w:t>
      </w:r>
      <w:r w:rsidRPr="00A70F42">
        <w:rPr>
          <w:rFonts w:eastAsia="SimSun" w:hint="eastAsia"/>
          <w:sz w:val="22"/>
          <w:szCs w:val="22"/>
          <w:lang w:eastAsia="zh-CN"/>
        </w:rPr>
        <w:t>s</w:t>
      </w:r>
      <w:r w:rsidRPr="00A70F42">
        <w:rPr>
          <w:rFonts w:eastAsia="SimSun"/>
          <w:sz w:val="22"/>
          <w:szCs w:val="22"/>
          <w:lang w:eastAsia="zh-CN"/>
        </w:rPr>
        <w:t xml:space="preserve">. Clear bone </w:t>
      </w:r>
      <w:r w:rsidRPr="00A70F42">
        <w:rPr>
          <w:rFonts w:eastAsia="SimSun" w:hint="eastAsia"/>
          <w:sz w:val="22"/>
          <w:szCs w:val="22"/>
          <w:lang w:eastAsia="zh-CN"/>
        </w:rPr>
        <w:t>erosion</w:t>
      </w:r>
      <w:r w:rsidRPr="00A70F42">
        <w:rPr>
          <w:rFonts w:eastAsia="SimSun"/>
          <w:sz w:val="22"/>
          <w:szCs w:val="22"/>
          <w:lang w:eastAsia="zh-CN"/>
        </w:rPr>
        <w:t xml:space="preserve"> can be seen at the right mandible by comparing with left side. (C) Left, </w:t>
      </w:r>
      <w:proofErr w:type="gramStart"/>
      <w:r w:rsidRPr="00A70F42">
        <w:rPr>
          <w:rFonts w:eastAsia="SimSun"/>
          <w:sz w:val="22"/>
          <w:szCs w:val="22"/>
          <w:lang w:eastAsia="zh-CN"/>
        </w:rPr>
        <w:t>a</w:t>
      </w:r>
      <w:proofErr w:type="gramEnd"/>
      <w:r w:rsidRPr="00A70F42">
        <w:rPr>
          <w:rFonts w:eastAsia="SimSun"/>
          <w:sz w:val="22"/>
          <w:szCs w:val="22"/>
          <w:lang w:eastAsia="zh-CN"/>
        </w:rPr>
        <w:t xml:space="preserve"> </w:t>
      </w:r>
      <w:proofErr w:type="spellStart"/>
      <w:r w:rsidRPr="00A70F42">
        <w:rPr>
          <w:rFonts w:eastAsia="SimSun"/>
          <w:sz w:val="22"/>
          <w:szCs w:val="22"/>
          <w:lang w:eastAsia="zh-CN"/>
        </w:rPr>
        <w:t>osteolytic</w:t>
      </w:r>
      <w:proofErr w:type="spellEnd"/>
      <w:r w:rsidRPr="00A70F42">
        <w:rPr>
          <w:rFonts w:eastAsia="SimSun"/>
          <w:sz w:val="22"/>
          <w:szCs w:val="22"/>
          <w:lang w:eastAsia="zh-CN"/>
        </w:rPr>
        <w:t xml:space="preserve"> area can be seen on the projective micro CT imaging of right lower limb. Right,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microCT</w:t>
      </w:r>
      <w:proofErr w:type="spellEnd"/>
      <w:r w:rsidRPr="00A70F42">
        <w:rPr>
          <w:rFonts w:eastAsia="SimSun"/>
          <w:sz w:val="22"/>
          <w:szCs w:val="22"/>
          <w:lang w:eastAsia="zh-CN"/>
        </w:rPr>
        <w:t>/PET image revealed the lesions at correspondent locations (right). All</w:t>
      </w:r>
      <w:r w:rsidRPr="00A70F42">
        <w:rPr>
          <w:rFonts w:eastAsia="SimSun" w:hint="eastAsia"/>
          <w:sz w:val="22"/>
          <w:szCs w:val="22"/>
          <w:lang w:eastAsia="zh-CN"/>
        </w:rPr>
        <w:t xml:space="preserve"> the images in this figure were from the same mouse, Mouse BM-1</w:t>
      </w:r>
      <w:r w:rsidRPr="00A70F42">
        <w:rPr>
          <w:rFonts w:eastAsia="SimSun"/>
          <w:sz w:val="22"/>
          <w:szCs w:val="22"/>
          <w:lang w:eastAsia="zh-CN"/>
        </w:rPr>
        <w:t xml:space="preserve">. All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If the tumor showed in the image, it is marked by the arrows.</w:t>
      </w:r>
    </w:p>
    <w:p w14:paraId="033DF52E" w14:textId="77777777" w:rsidR="00FB24ED" w:rsidRDefault="00FB24ED" w:rsidP="00CF4710">
      <w:pPr>
        <w:spacing w:line="480" w:lineRule="auto"/>
        <w:jc w:val="both"/>
        <w:rPr>
          <w:rFonts w:eastAsia="SimSun"/>
          <w:lang w:eastAsia="zh-CN"/>
        </w:rPr>
      </w:pPr>
    </w:p>
    <w:p w14:paraId="1507A192" w14:textId="77777777" w:rsidR="00BB4CDB" w:rsidRDefault="00BB4CDB" w:rsidP="00CF4710">
      <w:pPr>
        <w:spacing w:line="480" w:lineRule="auto"/>
        <w:jc w:val="both"/>
        <w:rPr>
          <w:rFonts w:eastAsia="SimSun"/>
          <w:lang w:eastAsia="zh-CN"/>
        </w:rPr>
        <w:sectPr w:rsidR="00BB4CDB" w:rsidSect="002143C9">
          <w:type w:val="continuous"/>
          <w:pgSz w:w="12240" w:h="15840"/>
          <w:pgMar w:top="1440" w:right="1800" w:bottom="1440" w:left="1800" w:header="720" w:footer="720" w:gutter="0"/>
          <w:cols w:space="720"/>
          <w:docGrid w:linePitch="360"/>
        </w:sectPr>
      </w:pPr>
    </w:p>
    <w:p w14:paraId="1F9D5FBC" w14:textId="77777777" w:rsidR="00BB4CDB" w:rsidRDefault="00CF4710" w:rsidP="00CF4710">
      <w:pPr>
        <w:spacing w:line="480" w:lineRule="auto"/>
        <w:jc w:val="both"/>
        <w:rPr>
          <w:rFonts w:eastAsia="SimSun"/>
          <w:lang w:eastAsia="zh-CN"/>
        </w:rPr>
        <w:sectPr w:rsidR="00BB4CDB" w:rsidSect="00BB4CDB">
          <w:type w:val="continuous"/>
          <w:pgSz w:w="12240" w:h="15840"/>
          <w:pgMar w:top="1440" w:right="1800" w:bottom="1440" w:left="1800" w:header="720" w:footer="720" w:gutter="0"/>
          <w:cols w:num="2" w:space="720"/>
          <w:docGrid w:linePitch="360"/>
        </w:sectPr>
      </w:pPr>
      <w:r w:rsidRPr="00A70F42">
        <w:rPr>
          <w:rFonts w:eastAsia="SimSun"/>
          <w:lang w:eastAsia="zh-CN"/>
        </w:rPr>
        <w:lastRenderedPageBreak/>
        <w:t xml:space="preserve">Some findings showed on </w:t>
      </w:r>
      <w:r w:rsidRPr="00A70F42">
        <w:rPr>
          <w:rFonts w:eastAsia="SimSun"/>
          <w:vertAlign w:val="superscript"/>
          <w:lang w:eastAsia="zh-CN"/>
        </w:rPr>
        <w:t>64</w:t>
      </w:r>
      <w:r w:rsidRPr="00A70F42">
        <w:rPr>
          <w:rFonts w:eastAsia="SimSun"/>
          <w:lang w:eastAsia="zh-CN"/>
        </w:rPr>
        <w:t>Cu-bevacizumab PET images</w:t>
      </w:r>
      <w:r w:rsidRPr="00A70F42">
        <w:rPr>
          <w:rFonts w:eastAsia="SimSun" w:hint="eastAsia"/>
          <w:lang w:eastAsia="zh-CN"/>
        </w:rPr>
        <w:t xml:space="preserve"> could</w:t>
      </w:r>
      <w:r w:rsidRPr="00A70F42">
        <w:rPr>
          <w:rFonts w:eastAsia="SimSun"/>
          <w:lang w:eastAsia="zh-CN"/>
        </w:rPr>
        <w:t xml:space="preserve"> not even be </w:t>
      </w:r>
      <w:r w:rsidRPr="00A70F42">
        <w:rPr>
          <w:rFonts w:eastAsia="SimSun" w:hint="eastAsia"/>
          <w:lang w:eastAsia="zh-CN"/>
        </w:rPr>
        <w:t>detected</w:t>
      </w:r>
      <w:r w:rsidRPr="00A70F42">
        <w:rPr>
          <w:rFonts w:eastAsia="SimSun"/>
          <w:lang w:eastAsia="zh-CN"/>
        </w:rPr>
        <w:t xml:space="preserve"> on optical images but H&amp;E stain confirmed the existence</w:t>
      </w:r>
      <w:r w:rsidRPr="00A70F42">
        <w:rPr>
          <w:rFonts w:eastAsia="SimSun" w:hint="eastAsia"/>
          <w:lang w:eastAsia="zh-CN"/>
        </w:rPr>
        <w:t xml:space="preserve"> of </w:t>
      </w:r>
      <w:r w:rsidRPr="00A70F42">
        <w:rPr>
          <w:rFonts w:eastAsia="SimSun"/>
          <w:lang w:eastAsia="zh-CN"/>
        </w:rPr>
        <w:lastRenderedPageBreak/>
        <w:t xml:space="preserve">cancer cells. This showed the great sensitivity of this probe in metastasis detection. </w:t>
      </w:r>
      <w:r w:rsidRPr="00A70F42">
        <w:rPr>
          <w:rFonts w:eastAsia="SimSun"/>
          <w:vertAlign w:val="superscript"/>
          <w:lang w:eastAsia="zh-CN"/>
        </w:rPr>
        <w:t>18</w:t>
      </w:r>
      <w:r w:rsidRPr="00A70F42">
        <w:rPr>
          <w:rFonts w:eastAsia="SimSun"/>
          <w:lang w:eastAsia="zh-CN"/>
        </w:rPr>
        <w:t xml:space="preserve">FDG failed in detecting most of the lesions, but successfully detected </w:t>
      </w:r>
      <w:r w:rsidRPr="00A70F42">
        <w:rPr>
          <w:rFonts w:eastAsia="SimSun"/>
          <w:lang w:eastAsia="zh-CN"/>
        </w:rPr>
        <w:lastRenderedPageBreak/>
        <w:t>one soft tissue tumor behind the neck. (Figure</w:t>
      </w:r>
      <w:r w:rsidR="006E7A8E" w:rsidRPr="00A70F42">
        <w:rPr>
          <w:rFonts w:eastAsia="SimSun"/>
          <w:lang w:eastAsia="zh-CN"/>
        </w:rPr>
        <w:t xml:space="preserve"> 4</w:t>
      </w:r>
      <w:r w:rsidRPr="00A70F42">
        <w:rPr>
          <w:rFonts w:eastAsia="SimSun"/>
          <w:lang w:eastAsia="zh-CN"/>
        </w:rPr>
        <w:t>,</w:t>
      </w:r>
      <w:r w:rsidRPr="00A70F42">
        <w:rPr>
          <w:rFonts w:eastAsia="SimSun" w:hint="eastAsia"/>
          <w:lang w:eastAsia="zh-CN"/>
        </w:rPr>
        <w:t xml:space="preserve"> </w:t>
      </w:r>
      <w:r w:rsidRPr="00A70F42">
        <w:rPr>
          <w:rFonts w:eastAsia="SimSun"/>
          <w:lang w:eastAsia="zh-CN"/>
        </w:rPr>
        <w:t>(</w:t>
      </w:r>
      <w:r w:rsidRPr="00A70F42">
        <w:rPr>
          <w:rFonts w:eastAsia="SimSun" w:hint="eastAsia"/>
          <w:lang w:eastAsia="zh-CN"/>
        </w:rPr>
        <w:t>B</w:t>
      </w:r>
      <w:r w:rsidRPr="00A70F42">
        <w:rPr>
          <w:rFonts w:eastAsia="SimSun"/>
          <w:lang w:eastAsia="zh-CN"/>
        </w:rPr>
        <w:t xml:space="preserve">)). In bone metastasis group, </w:t>
      </w:r>
      <w:r w:rsidRPr="00A70F42">
        <w:rPr>
          <w:rFonts w:eastAsia="SimSun"/>
          <w:lang w:eastAsia="zh-CN"/>
        </w:rPr>
        <w:lastRenderedPageBreak/>
        <w:t xml:space="preserve">the background signals are noisier than </w:t>
      </w:r>
    </w:p>
    <w:p w14:paraId="5C7AAF44" w14:textId="4D5DB95F" w:rsidR="00CF4710" w:rsidRPr="00A70F42" w:rsidRDefault="00CF4710" w:rsidP="00CF4710">
      <w:pPr>
        <w:spacing w:line="480" w:lineRule="auto"/>
        <w:jc w:val="both"/>
        <w:rPr>
          <w:rFonts w:eastAsia="SimSun"/>
          <w:lang w:eastAsia="zh-CN"/>
        </w:rPr>
      </w:pPr>
      <w:proofErr w:type="gramStart"/>
      <w:r w:rsidRPr="00A70F42">
        <w:rPr>
          <w:rFonts w:eastAsia="SimSun"/>
          <w:lang w:eastAsia="zh-CN"/>
        </w:rPr>
        <w:lastRenderedPageBreak/>
        <w:t>other</w:t>
      </w:r>
      <w:proofErr w:type="gramEnd"/>
      <w:r w:rsidRPr="00A70F42">
        <w:rPr>
          <w:rFonts w:eastAsia="SimSun"/>
          <w:lang w:eastAsia="zh-CN"/>
        </w:rPr>
        <w:t xml:space="preserve"> </w:t>
      </w:r>
      <w:proofErr w:type="spellStart"/>
      <w:r w:rsidRPr="00A70F42">
        <w:rPr>
          <w:rFonts w:eastAsia="SimSun"/>
          <w:lang w:eastAsia="zh-CN"/>
        </w:rPr>
        <w:t>xenograft</w:t>
      </w:r>
      <w:proofErr w:type="spellEnd"/>
      <w:r w:rsidRPr="00A70F42">
        <w:rPr>
          <w:rFonts w:eastAsia="SimSun"/>
          <w:lang w:eastAsia="zh-CN"/>
        </w:rPr>
        <w:t xml:space="preserve"> and </w:t>
      </w:r>
      <w:proofErr w:type="spellStart"/>
      <w:r w:rsidRPr="00A70F42">
        <w:rPr>
          <w:rFonts w:eastAsia="SimSun"/>
          <w:lang w:eastAsia="zh-CN"/>
        </w:rPr>
        <w:t>orthotopic</w:t>
      </w:r>
      <w:proofErr w:type="spellEnd"/>
      <w:r w:rsidRPr="00A70F42">
        <w:rPr>
          <w:rFonts w:eastAsia="SimSun"/>
          <w:lang w:eastAsia="zh-CN"/>
        </w:rPr>
        <w:t xml:space="preserve"> models we ha</w:t>
      </w:r>
      <w:r w:rsidRPr="00A70F42">
        <w:rPr>
          <w:rFonts w:eastAsia="SimSun" w:hint="eastAsia"/>
          <w:lang w:eastAsia="zh-CN"/>
        </w:rPr>
        <w:t>ve</w:t>
      </w:r>
      <w:r w:rsidRPr="00A70F42">
        <w:rPr>
          <w:rFonts w:eastAsia="SimSun"/>
          <w:lang w:eastAsia="zh-CN"/>
        </w:rPr>
        <w:t xml:space="preserve"> </w:t>
      </w:r>
      <w:r w:rsidRPr="00A70F42">
        <w:rPr>
          <w:rFonts w:eastAsia="SimSun" w:hint="eastAsia"/>
          <w:lang w:eastAsia="zh-CN"/>
        </w:rPr>
        <w:t>investigated.</w:t>
      </w:r>
      <w:r w:rsidRPr="00A70F42">
        <w:rPr>
          <w:rFonts w:eastAsia="SimSun"/>
          <w:lang w:eastAsia="zh-CN"/>
        </w:rPr>
        <w:t xml:space="preserve"> This may</w:t>
      </w:r>
      <w:r w:rsidRPr="00A70F42">
        <w:rPr>
          <w:rFonts w:eastAsia="SimSun" w:hint="eastAsia"/>
          <w:lang w:eastAsia="zh-CN"/>
        </w:rPr>
        <w:t xml:space="preserve"> be</w:t>
      </w:r>
      <w:r w:rsidRPr="00A70F42">
        <w:rPr>
          <w:rFonts w:eastAsia="SimSun"/>
          <w:lang w:eastAsia="zh-CN"/>
        </w:rPr>
        <w:t xml:space="preserve"> </w:t>
      </w:r>
      <w:r w:rsidRPr="00A70F42">
        <w:rPr>
          <w:rFonts w:eastAsia="SimSun"/>
          <w:lang w:eastAsia="zh-CN"/>
        </w:rPr>
        <w:lastRenderedPageBreak/>
        <w:t>because there are m</w:t>
      </w:r>
      <w:r w:rsidR="006E7A8E" w:rsidRPr="00A70F42">
        <w:rPr>
          <w:rFonts w:eastAsia="SimSun"/>
          <w:lang w:eastAsia="zh-CN"/>
        </w:rPr>
        <w:t>ultiple micro-</w:t>
      </w:r>
      <w:r w:rsidRPr="00A70F42">
        <w:rPr>
          <w:rFonts w:eastAsia="SimSun"/>
          <w:lang w:eastAsia="zh-CN"/>
        </w:rPr>
        <w:t>metastatic sites are</w:t>
      </w:r>
      <w:r w:rsidRPr="00A70F42">
        <w:rPr>
          <w:rFonts w:eastAsia="SimSun" w:hint="eastAsia"/>
          <w:lang w:eastAsia="zh-CN"/>
        </w:rPr>
        <w:t xml:space="preserve"> </w:t>
      </w:r>
      <w:r w:rsidRPr="00A70F42">
        <w:rPr>
          <w:rFonts w:eastAsia="SimSun"/>
          <w:lang w:eastAsia="zh-CN"/>
        </w:rPr>
        <w:t>developing.</w:t>
      </w:r>
    </w:p>
    <w:p w14:paraId="5C51E8D2" w14:textId="77777777" w:rsidR="00BB4CDB" w:rsidRDefault="00BB4CDB" w:rsidP="00CF4710">
      <w:pPr>
        <w:numPr>
          <w:ilvl w:val="0"/>
          <w:numId w:val="18"/>
        </w:numPr>
        <w:tabs>
          <w:tab w:val="clear" w:pos="720"/>
          <w:tab w:val="num" w:pos="360"/>
        </w:tabs>
        <w:autoSpaceDE w:val="0"/>
        <w:autoSpaceDN w:val="0"/>
        <w:spacing w:line="480" w:lineRule="auto"/>
        <w:ind w:left="360"/>
        <w:jc w:val="both"/>
        <w:rPr>
          <w:rFonts w:eastAsia="SimSun"/>
          <w:lang w:eastAsia="zh-CN"/>
        </w:rPr>
        <w:sectPr w:rsidR="00BB4CDB" w:rsidSect="00BB4CDB">
          <w:type w:val="continuous"/>
          <w:pgSz w:w="12240" w:h="15840"/>
          <w:pgMar w:top="1440" w:right="1800" w:bottom="1440" w:left="1800" w:header="720" w:footer="720" w:gutter="0"/>
          <w:cols w:num="2" w:space="720"/>
          <w:docGrid w:linePitch="360"/>
        </w:sectPr>
      </w:pPr>
    </w:p>
    <w:p w14:paraId="69A2AB1A" w14:textId="60CE103D" w:rsidR="00CF4710" w:rsidRPr="00A70F42" w:rsidRDefault="00CF4710" w:rsidP="00CF4710">
      <w:pPr>
        <w:numPr>
          <w:ilvl w:val="0"/>
          <w:numId w:val="18"/>
        </w:numPr>
        <w:tabs>
          <w:tab w:val="clear" w:pos="720"/>
          <w:tab w:val="num" w:pos="360"/>
        </w:tabs>
        <w:autoSpaceDE w:val="0"/>
        <w:autoSpaceDN w:val="0"/>
        <w:spacing w:line="480" w:lineRule="auto"/>
        <w:ind w:left="360"/>
        <w:jc w:val="both"/>
        <w:rPr>
          <w:rFonts w:eastAsia="SimSun"/>
          <w:lang w:eastAsia="zh-CN"/>
        </w:rPr>
      </w:pPr>
      <w:proofErr w:type="spellStart"/>
      <w:r w:rsidRPr="00A70F42">
        <w:rPr>
          <w:rFonts w:eastAsia="SimSun"/>
          <w:lang w:eastAsia="zh-CN"/>
        </w:rPr>
        <w:lastRenderedPageBreak/>
        <w:t>Biodistribution</w:t>
      </w:r>
      <w:proofErr w:type="spellEnd"/>
      <w:r w:rsidRPr="00A70F42">
        <w:rPr>
          <w:rFonts w:eastAsia="SimSun"/>
          <w:lang w:eastAsia="zh-CN"/>
        </w:rPr>
        <w:t xml:space="preserve"> of </w:t>
      </w:r>
      <w:r w:rsidRPr="00A70F42">
        <w:rPr>
          <w:rFonts w:eastAsia="SimSun"/>
          <w:vertAlign w:val="superscript"/>
          <w:lang w:eastAsia="zh-CN"/>
        </w:rPr>
        <w:t>64</w:t>
      </w:r>
      <w:r w:rsidRPr="00A70F42">
        <w:rPr>
          <w:rFonts w:eastAsia="SimSun"/>
          <w:lang w:eastAsia="zh-CN"/>
        </w:rPr>
        <w:t>Cu-bevacizumab</w:t>
      </w:r>
    </w:p>
    <w:p w14:paraId="6210D2B8" w14:textId="77777777" w:rsidR="00DD467D" w:rsidRDefault="00CF4710" w:rsidP="00CF4710">
      <w:pPr>
        <w:spacing w:line="480" w:lineRule="auto"/>
        <w:jc w:val="both"/>
        <w:rPr>
          <w:rFonts w:eastAsia="SimSun"/>
          <w:lang w:eastAsia="zh-CN"/>
        </w:rPr>
      </w:pPr>
      <w:r w:rsidRPr="00A70F42">
        <w:rPr>
          <w:rFonts w:eastAsia="SimSun"/>
          <w:lang w:eastAsia="zh-CN"/>
        </w:rPr>
        <w:lastRenderedPageBreak/>
        <w:t>The biodistribution result</w:t>
      </w:r>
      <w:r w:rsidRPr="00A70F42">
        <w:rPr>
          <w:rFonts w:eastAsia="SimSun" w:hint="eastAsia"/>
          <w:lang w:eastAsia="zh-CN"/>
        </w:rPr>
        <w:t>s</w:t>
      </w:r>
      <w:r w:rsidRPr="00A70F42">
        <w:rPr>
          <w:rFonts w:eastAsia="SimSun"/>
          <w:lang w:eastAsia="zh-CN"/>
        </w:rPr>
        <w:t xml:space="preserve"> of orthotopic and bone metastasis model is shown in Figure</w:t>
      </w:r>
      <w:r w:rsidRPr="00A70F42">
        <w:rPr>
          <w:rFonts w:eastAsia="SimSun" w:hint="eastAsia"/>
          <w:lang w:eastAsia="zh-CN"/>
        </w:rPr>
        <w:t xml:space="preserve"> </w:t>
      </w:r>
      <w:r w:rsidRPr="00A70F42">
        <w:rPr>
          <w:rFonts w:eastAsia="SimSun"/>
          <w:lang w:eastAsia="zh-CN"/>
        </w:rPr>
        <w:t xml:space="preserve">6. </w:t>
      </w:r>
    </w:p>
    <w:p w14:paraId="6DECAACC" w14:textId="77777777" w:rsidR="00BB4CDB" w:rsidRDefault="00BB4CDB" w:rsidP="00DD467D">
      <w:pPr>
        <w:jc w:val="both"/>
        <w:rPr>
          <w:rFonts w:eastAsia="SimSun"/>
          <w:lang w:eastAsia="zh-CN"/>
        </w:rPr>
        <w:sectPr w:rsidR="00BB4CDB" w:rsidSect="00BB4CDB">
          <w:type w:val="continuous"/>
          <w:pgSz w:w="12240" w:h="15840"/>
          <w:pgMar w:top="1440" w:right="1800" w:bottom="1440" w:left="1800" w:header="720" w:footer="720" w:gutter="0"/>
          <w:cols w:num="2" w:space="720"/>
          <w:docGrid w:linePitch="360"/>
        </w:sectPr>
      </w:pPr>
    </w:p>
    <w:p w14:paraId="34D06BB8" w14:textId="736E6A30" w:rsidR="00DD467D" w:rsidRPr="00A70F42" w:rsidRDefault="00DD467D" w:rsidP="00DD467D">
      <w:pPr>
        <w:jc w:val="both"/>
        <w:rPr>
          <w:rFonts w:eastAsia="SimSun"/>
          <w:lang w:eastAsia="zh-CN"/>
        </w:rPr>
      </w:pPr>
      <w:r w:rsidRPr="00A70F42">
        <w:rPr>
          <w:rFonts w:eastAsia="SimSun" w:hint="eastAsia"/>
          <w:noProof/>
          <w:lang w:eastAsia="en-US"/>
        </w:rPr>
        <w:lastRenderedPageBreak/>
        <w:drawing>
          <wp:inline distT="0" distB="0" distL="0" distR="0" wp14:anchorId="301F981F" wp14:editId="4D2182AB">
            <wp:extent cx="5381625" cy="4457700"/>
            <wp:effectExtent l="19050" t="19050" r="28575" b="19050"/>
            <wp:docPr id="7" name="Picture 46" descr="MDA-231Ortho BM Bio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DA-231Ortho BM BioDistribution"/>
                    <pic:cNvPicPr>
                      <a:picLocks noChangeAspect="1" noChangeArrowheads="1"/>
                    </pic:cNvPicPr>
                  </pic:nvPicPr>
                  <pic:blipFill>
                    <a:blip r:embed="rId19" cstate="print"/>
                    <a:srcRect/>
                    <a:stretch>
                      <a:fillRect/>
                    </a:stretch>
                  </pic:blipFill>
                  <pic:spPr bwMode="auto">
                    <a:xfrm>
                      <a:off x="0" y="0"/>
                      <a:ext cx="5385458" cy="4460875"/>
                    </a:xfrm>
                    <a:prstGeom prst="rect">
                      <a:avLst/>
                    </a:prstGeom>
                    <a:noFill/>
                    <a:ln w="6350" cmpd="sng">
                      <a:solidFill>
                        <a:srgbClr val="000000"/>
                      </a:solidFill>
                      <a:miter lim="800000"/>
                      <a:headEnd/>
                      <a:tailEnd/>
                    </a:ln>
                    <a:effectLst/>
                  </pic:spPr>
                </pic:pic>
              </a:graphicData>
            </a:graphic>
          </wp:inline>
        </w:drawing>
      </w:r>
    </w:p>
    <w:p w14:paraId="3AC14397" w14:textId="77777777" w:rsidR="00DD467D" w:rsidRPr="00A70F42" w:rsidRDefault="00DD467D" w:rsidP="00DD467D">
      <w:pPr>
        <w:jc w:val="both"/>
        <w:rPr>
          <w:rFonts w:eastAsia="SimSun"/>
          <w:lang w:eastAsia="zh-CN"/>
        </w:rPr>
      </w:pPr>
    </w:p>
    <w:p w14:paraId="234AD837" w14:textId="77777777" w:rsidR="00DD467D" w:rsidRPr="00A70F42" w:rsidRDefault="00DD467D" w:rsidP="00DD467D">
      <w:pPr>
        <w:jc w:val="both"/>
        <w:rPr>
          <w:rFonts w:eastAsia="SimSun"/>
          <w:lang w:eastAsia="zh-CN"/>
        </w:rPr>
      </w:pPr>
      <w:proofErr w:type="gramStart"/>
      <w:r w:rsidRPr="00A70F42">
        <w:rPr>
          <w:rFonts w:eastAsia="SimSun"/>
          <w:b/>
          <w:lang w:eastAsia="zh-CN"/>
        </w:rPr>
        <w:t>Figure 6.</w:t>
      </w:r>
      <w:proofErr w:type="gramEnd"/>
      <w:r w:rsidRPr="00A70F42">
        <w:rPr>
          <w:rFonts w:eastAsia="SimSun"/>
          <w:b/>
          <w:lang w:eastAsia="zh-CN"/>
        </w:rPr>
        <w:t xml:space="preserve"> </w:t>
      </w:r>
      <w:proofErr w:type="spellStart"/>
      <w:proofErr w:type="gramStart"/>
      <w:r w:rsidRPr="00A70F42">
        <w:rPr>
          <w:rFonts w:eastAsia="SimSun" w:hint="eastAsia"/>
          <w:b/>
          <w:lang w:eastAsia="zh-CN"/>
        </w:rPr>
        <w:t>Biodistribution</w:t>
      </w:r>
      <w:proofErr w:type="spellEnd"/>
      <w:r w:rsidRPr="00A70F42">
        <w:rPr>
          <w:rFonts w:eastAsia="SimSun" w:hint="eastAsia"/>
          <w:b/>
          <w:lang w:eastAsia="zh-CN"/>
        </w:rPr>
        <w:t xml:space="preserve"> results.</w:t>
      </w:r>
      <w:proofErr w:type="gramEnd"/>
      <w:r w:rsidRPr="00A70F42">
        <w:rPr>
          <w:rFonts w:eastAsia="SimSun" w:hint="eastAsia"/>
          <w:lang w:eastAsia="zh-CN"/>
        </w:rPr>
        <w:t xml:space="preserve"> </w:t>
      </w:r>
    </w:p>
    <w:p w14:paraId="09558017" w14:textId="77777777" w:rsidR="00DD467D" w:rsidRPr="00A70F42" w:rsidRDefault="00DD467D" w:rsidP="00DD467D">
      <w:pPr>
        <w:jc w:val="both"/>
        <w:rPr>
          <w:rFonts w:eastAsia="SimSun"/>
          <w:lang w:eastAsia="zh-CN"/>
        </w:rPr>
      </w:pPr>
      <w:r w:rsidRPr="00A70F42">
        <w:rPr>
          <w:rFonts w:eastAsia="SimSun"/>
          <w:sz w:val="22"/>
          <w:szCs w:val="22"/>
          <w:lang w:eastAsia="zh-CN"/>
        </w:rPr>
        <w:t xml:space="preserve">The </w:t>
      </w:r>
      <w:proofErr w:type="spellStart"/>
      <w:r w:rsidRPr="00A70F42">
        <w:rPr>
          <w:rFonts w:eastAsia="SimSun"/>
          <w:sz w:val="22"/>
          <w:szCs w:val="22"/>
          <w:lang w:eastAsia="zh-CN"/>
        </w:rPr>
        <w:t>biodistribution</w:t>
      </w:r>
      <w:proofErr w:type="spellEnd"/>
      <w:r w:rsidRPr="00A70F42">
        <w:rPr>
          <w:rFonts w:eastAsia="SimSun"/>
          <w:sz w:val="22"/>
          <w:szCs w:val="22"/>
          <w:lang w:eastAsia="zh-CN"/>
        </w:rPr>
        <w:t xml:space="preserve"> of </w:t>
      </w:r>
      <w:r w:rsidRPr="00A70F42">
        <w:rPr>
          <w:rFonts w:eastAsia="SimSun"/>
          <w:sz w:val="22"/>
          <w:szCs w:val="22"/>
          <w:vertAlign w:val="superscript"/>
          <w:lang w:eastAsia="zh-CN"/>
        </w:rPr>
        <w:t>64</w:t>
      </w:r>
      <w:r w:rsidRPr="00A70F42">
        <w:rPr>
          <w:rFonts w:eastAsia="SimSun"/>
          <w:sz w:val="22"/>
          <w:szCs w:val="22"/>
          <w:lang w:eastAsia="zh-CN"/>
        </w:rPr>
        <w:t xml:space="preserve">Cu-bevacizumab in MDA-MB-231 </w:t>
      </w:r>
      <w:proofErr w:type="spellStart"/>
      <w:r w:rsidRPr="00A70F42">
        <w:rPr>
          <w:rFonts w:eastAsia="SimSun"/>
          <w:sz w:val="22"/>
          <w:szCs w:val="22"/>
          <w:lang w:eastAsia="zh-CN"/>
        </w:rPr>
        <w:t>orthotopic</w:t>
      </w:r>
      <w:proofErr w:type="spellEnd"/>
      <w:r w:rsidRPr="00A70F42">
        <w:rPr>
          <w:rFonts w:eastAsia="SimSun"/>
          <w:sz w:val="22"/>
          <w:szCs w:val="22"/>
          <w:lang w:eastAsia="zh-CN"/>
        </w:rPr>
        <w:t xml:space="preserve"> and bone metastasis models at 44h post injection. Data presented in format of %ID/g </w:t>
      </w:r>
      <w:r w:rsidRPr="00A70F42">
        <w:rPr>
          <w:rFonts w:ascii="Arial" w:eastAsia="SimSun" w:hAnsi="Arial" w:cs="Arial"/>
          <w:sz w:val="22"/>
          <w:szCs w:val="22"/>
          <w:lang w:eastAsia="zh-CN"/>
        </w:rPr>
        <w:t>± SD.</w:t>
      </w:r>
    </w:p>
    <w:p w14:paraId="0537E720" w14:textId="4F5B8BA7" w:rsidR="00DD467D" w:rsidRDefault="00DD467D" w:rsidP="00CF4710">
      <w:pPr>
        <w:spacing w:line="480" w:lineRule="auto"/>
        <w:jc w:val="both"/>
        <w:rPr>
          <w:rFonts w:eastAsia="SimSun"/>
          <w:lang w:eastAsia="zh-CN"/>
        </w:rPr>
      </w:pPr>
      <w:r>
        <w:rPr>
          <w:rFonts w:eastAsia="SimSun"/>
          <w:lang w:eastAsia="zh-CN"/>
        </w:rPr>
        <w:t xml:space="preserve"> </w:t>
      </w:r>
    </w:p>
    <w:p w14:paraId="4CAA6CB9" w14:textId="77777777" w:rsidR="00DD467D" w:rsidRDefault="00DD467D" w:rsidP="00CF4710">
      <w:pPr>
        <w:spacing w:line="480" w:lineRule="auto"/>
        <w:jc w:val="both"/>
        <w:rPr>
          <w:rFonts w:eastAsia="SimSun"/>
          <w:lang w:eastAsia="zh-CN"/>
        </w:rPr>
      </w:pPr>
    </w:p>
    <w:p w14:paraId="4C37BD7D" w14:textId="77777777" w:rsidR="00BB4CDB" w:rsidRDefault="00BB4CDB" w:rsidP="00CF4710">
      <w:pPr>
        <w:spacing w:line="480" w:lineRule="auto"/>
        <w:jc w:val="both"/>
        <w:rPr>
          <w:rFonts w:eastAsia="SimSun"/>
          <w:lang w:eastAsia="zh-CN"/>
        </w:rPr>
        <w:sectPr w:rsidR="00BB4CDB" w:rsidSect="002143C9">
          <w:type w:val="continuous"/>
          <w:pgSz w:w="12240" w:h="15840"/>
          <w:pgMar w:top="1440" w:right="1800" w:bottom="1440" w:left="1800" w:header="720" w:footer="720" w:gutter="0"/>
          <w:cols w:space="720"/>
          <w:docGrid w:linePitch="360"/>
        </w:sectPr>
      </w:pPr>
    </w:p>
    <w:p w14:paraId="208AF7C3" w14:textId="2B613B96" w:rsidR="00CF4710" w:rsidRPr="00A70F42" w:rsidRDefault="00CF4710" w:rsidP="00CF4710">
      <w:pPr>
        <w:spacing w:line="480" w:lineRule="auto"/>
        <w:jc w:val="both"/>
        <w:rPr>
          <w:rFonts w:eastAsia="SimSun"/>
          <w:lang w:eastAsia="zh-CN"/>
        </w:rPr>
      </w:pPr>
      <w:r w:rsidRPr="00A70F42">
        <w:rPr>
          <w:rFonts w:eastAsia="SimSun"/>
          <w:lang w:eastAsia="zh-CN"/>
        </w:rPr>
        <w:lastRenderedPageBreak/>
        <w:t xml:space="preserve">Tumors have the highest %ID/g within all the tissue we collected. The reproductive system (uterus and ovary) are high accumulation organs in the mice. This may </w:t>
      </w:r>
      <w:r w:rsidRPr="00A70F42">
        <w:rPr>
          <w:rFonts w:eastAsia="SimSun" w:hint="eastAsia"/>
          <w:lang w:eastAsia="zh-CN"/>
        </w:rPr>
        <w:t>be</w:t>
      </w:r>
      <w:r w:rsidR="006E7A8E" w:rsidRPr="00A70F42">
        <w:rPr>
          <w:rFonts w:eastAsia="SimSun"/>
          <w:lang w:eastAsia="zh-CN"/>
        </w:rPr>
        <w:t xml:space="preserve"> because</w:t>
      </w:r>
      <w:r w:rsidRPr="00A70F42">
        <w:rPr>
          <w:rFonts w:eastAsia="SimSun" w:hint="eastAsia"/>
          <w:lang w:eastAsia="zh-CN"/>
        </w:rPr>
        <w:t xml:space="preserve"> </w:t>
      </w:r>
      <w:r w:rsidRPr="00A70F42">
        <w:rPr>
          <w:rFonts w:eastAsia="SimSun"/>
          <w:lang w:eastAsia="zh-CN"/>
        </w:rPr>
        <w:t>VEGF is high</w:t>
      </w:r>
      <w:r w:rsidRPr="00A70F42">
        <w:rPr>
          <w:rFonts w:eastAsia="SimSun" w:hint="eastAsia"/>
          <w:lang w:eastAsia="zh-CN"/>
        </w:rPr>
        <w:t>ly</w:t>
      </w:r>
      <w:r w:rsidRPr="00A70F42">
        <w:rPr>
          <w:rFonts w:eastAsia="SimSun"/>
          <w:lang w:eastAsia="zh-CN"/>
        </w:rPr>
        <w:t xml:space="preserve"> expressed in these organs. Other organs with high uptake are liver and spleen. Tumor uptake is ~6 times higher than muscle. In metastatic model, tumors are </w:t>
      </w:r>
      <w:r w:rsidRPr="00A70F42">
        <w:rPr>
          <w:rFonts w:eastAsia="SimSun" w:hint="eastAsia"/>
          <w:lang w:eastAsia="zh-CN"/>
        </w:rPr>
        <w:t xml:space="preserve">the </w:t>
      </w:r>
      <w:r w:rsidRPr="00A70F42">
        <w:rPr>
          <w:rFonts w:eastAsia="SimSun"/>
          <w:lang w:eastAsia="zh-CN"/>
        </w:rPr>
        <w:t>tissue with</w:t>
      </w:r>
      <w:r w:rsidRPr="00A70F42">
        <w:rPr>
          <w:rFonts w:eastAsia="SimSun" w:hint="eastAsia"/>
          <w:lang w:eastAsia="zh-CN"/>
        </w:rPr>
        <w:t xml:space="preserve"> the</w:t>
      </w:r>
      <w:r w:rsidRPr="00A70F42">
        <w:rPr>
          <w:rFonts w:eastAsia="SimSun"/>
          <w:lang w:eastAsia="zh-CN"/>
        </w:rPr>
        <w:t xml:space="preserve"> highest uptake besides blood</w:t>
      </w:r>
      <w:r w:rsidR="006E7A8E" w:rsidRPr="00A70F42">
        <w:rPr>
          <w:rFonts w:eastAsia="SimSun"/>
          <w:lang w:eastAsia="zh-CN"/>
        </w:rPr>
        <w:t xml:space="preserve"> and all the other organs has similar uptake as orthotopic group</w:t>
      </w:r>
      <w:r w:rsidRPr="00A70F42">
        <w:rPr>
          <w:rFonts w:eastAsia="SimSun"/>
          <w:lang w:eastAsia="zh-CN"/>
        </w:rPr>
        <w:t>.</w:t>
      </w:r>
    </w:p>
    <w:p w14:paraId="0E4FBC39" w14:textId="77777777" w:rsidR="00CF4710" w:rsidRPr="00A70F42" w:rsidRDefault="00CF4710" w:rsidP="00CF4710">
      <w:pPr>
        <w:numPr>
          <w:ilvl w:val="0"/>
          <w:numId w:val="18"/>
        </w:numPr>
        <w:tabs>
          <w:tab w:val="clear" w:pos="720"/>
          <w:tab w:val="num" w:pos="360"/>
        </w:tabs>
        <w:autoSpaceDE w:val="0"/>
        <w:autoSpaceDN w:val="0"/>
        <w:spacing w:line="480" w:lineRule="auto"/>
        <w:ind w:left="360"/>
        <w:jc w:val="both"/>
        <w:rPr>
          <w:rFonts w:eastAsia="SimSun"/>
          <w:lang w:eastAsia="zh-CN"/>
        </w:rPr>
      </w:pPr>
      <w:r w:rsidRPr="00A70F42">
        <w:rPr>
          <w:rFonts w:eastAsia="SimSun"/>
          <w:bCs/>
          <w:lang w:eastAsia="zh-CN"/>
        </w:rPr>
        <w:t xml:space="preserve">Tumor-tissue Contrast of </w:t>
      </w:r>
      <w:r w:rsidRPr="00A70F42">
        <w:rPr>
          <w:rFonts w:eastAsia="SimSun"/>
          <w:bCs/>
          <w:vertAlign w:val="superscript"/>
          <w:lang w:eastAsia="zh-CN"/>
        </w:rPr>
        <w:t>64</w:t>
      </w:r>
      <w:r w:rsidRPr="00A70F42">
        <w:rPr>
          <w:rFonts w:eastAsia="SimSun"/>
          <w:bCs/>
          <w:lang w:eastAsia="zh-CN"/>
        </w:rPr>
        <w:t xml:space="preserve">Cu-bevacizumab and </w:t>
      </w:r>
      <w:r w:rsidRPr="00A70F42">
        <w:rPr>
          <w:rFonts w:eastAsia="SimSun"/>
          <w:bCs/>
          <w:vertAlign w:val="superscript"/>
          <w:lang w:eastAsia="zh-CN"/>
        </w:rPr>
        <w:t>18</w:t>
      </w:r>
      <w:r w:rsidRPr="00A70F42">
        <w:rPr>
          <w:rFonts w:eastAsia="SimSun"/>
          <w:bCs/>
          <w:lang w:eastAsia="zh-CN"/>
        </w:rPr>
        <w:t>FDG</w:t>
      </w:r>
    </w:p>
    <w:p w14:paraId="23F49C05" w14:textId="77777777" w:rsidR="00CF4710" w:rsidRPr="00A70F42" w:rsidRDefault="00BA19E9" w:rsidP="00CF4710">
      <w:pPr>
        <w:spacing w:line="480" w:lineRule="auto"/>
        <w:jc w:val="both"/>
        <w:rPr>
          <w:rFonts w:eastAsia="SimSun"/>
          <w:lang w:eastAsia="zh-CN"/>
        </w:rPr>
      </w:pPr>
      <w:r w:rsidRPr="00A70F42">
        <w:rPr>
          <w:rFonts w:eastAsia="SimSun"/>
          <w:lang w:eastAsia="zh-CN"/>
        </w:rPr>
        <w:t>The contrast of tumor-muscle, tumor-</w:t>
      </w:r>
      <w:proofErr w:type="spellStart"/>
      <w:r w:rsidRPr="00A70F42">
        <w:rPr>
          <w:rFonts w:eastAsia="SimSun"/>
          <w:lang w:eastAsia="zh-CN"/>
        </w:rPr>
        <w:t>Abdoman</w:t>
      </w:r>
      <w:proofErr w:type="spellEnd"/>
      <w:r w:rsidRPr="00A70F42">
        <w:rPr>
          <w:rFonts w:eastAsia="SimSun"/>
          <w:lang w:eastAsia="zh-CN"/>
        </w:rPr>
        <w:t xml:space="preserve">, and tumor-Lung </w:t>
      </w:r>
      <w:r w:rsidR="00CF4710" w:rsidRPr="00A70F42">
        <w:rPr>
          <w:rFonts w:eastAsia="SimSun"/>
          <w:lang w:eastAsia="zh-CN"/>
        </w:rPr>
        <w:t xml:space="preserve">obtained by analyzing </w:t>
      </w:r>
      <w:r w:rsidR="00CF4710" w:rsidRPr="00A70F42">
        <w:rPr>
          <w:rFonts w:eastAsia="SimSun"/>
          <w:bCs/>
          <w:vertAlign w:val="superscript"/>
          <w:lang w:eastAsia="zh-CN"/>
        </w:rPr>
        <w:t>64</w:t>
      </w:r>
      <w:r w:rsidR="00CF4710" w:rsidRPr="00A70F42">
        <w:rPr>
          <w:rFonts w:eastAsia="SimSun"/>
          <w:bCs/>
          <w:lang w:eastAsia="zh-CN"/>
        </w:rPr>
        <w:t>Cu-bevacizumab i</w:t>
      </w:r>
      <w:r w:rsidRPr="00A70F42">
        <w:rPr>
          <w:rFonts w:eastAsia="SimSun"/>
          <w:bCs/>
          <w:lang w:eastAsia="zh-CN"/>
        </w:rPr>
        <w:t xml:space="preserve">mage in orthotopic model is 8.29 </w:t>
      </w:r>
      <w:r w:rsidRPr="00A70F42">
        <w:rPr>
          <w:rFonts w:eastAsia="SimSun"/>
          <w:lang w:eastAsia="zh-CN"/>
        </w:rPr>
        <w:t>± 3.56, 3.81 ± 0.99, and 1.79 ± 0.59, respectively</w:t>
      </w:r>
      <w:r w:rsidR="00CF4710" w:rsidRPr="00A70F42">
        <w:rPr>
          <w:rFonts w:eastAsia="SimSun"/>
          <w:lang w:eastAsia="zh-CN"/>
        </w:rPr>
        <w:t xml:space="preserve">. </w:t>
      </w:r>
      <w:r w:rsidRPr="00A70F42">
        <w:rPr>
          <w:rFonts w:eastAsia="SimSun"/>
          <w:lang w:eastAsia="zh-CN"/>
        </w:rPr>
        <w:t xml:space="preserve">Same contrast offered by </w:t>
      </w:r>
      <w:r w:rsidR="00CF4710" w:rsidRPr="00A70F42">
        <w:rPr>
          <w:rFonts w:eastAsia="SimSun"/>
          <w:vertAlign w:val="superscript"/>
          <w:lang w:eastAsia="zh-CN"/>
        </w:rPr>
        <w:t>18</w:t>
      </w:r>
      <w:r w:rsidRPr="00A70F42">
        <w:rPr>
          <w:rFonts w:eastAsia="SimSun"/>
          <w:lang w:eastAsia="zh-CN"/>
        </w:rPr>
        <w:t>FDG image is -0.3±0.21, 0.25 ± 0.35, and0.34 ±0.33, respectively</w:t>
      </w:r>
      <w:r w:rsidR="00CF4710" w:rsidRPr="00A70F42">
        <w:rPr>
          <w:rFonts w:eastAsia="SimSun"/>
          <w:lang w:eastAsia="zh-CN"/>
        </w:rPr>
        <w:t xml:space="preserve">. </w:t>
      </w:r>
    </w:p>
    <w:p w14:paraId="7A121FF7" w14:textId="77777777" w:rsidR="00CF4710" w:rsidRPr="00A70F42" w:rsidRDefault="00CF4710" w:rsidP="00CF4710">
      <w:pPr>
        <w:numPr>
          <w:ilvl w:val="0"/>
          <w:numId w:val="18"/>
        </w:numPr>
        <w:tabs>
          <w:tab w:val="clear" w:pos="720"/>
          <w:tab w:val="num" w:pos="360"/>
        </w:tabs>
        <w:autoSpaceDE w:val="0"/>
        <w:autoSpaceDN w:val="0"/>
        <w:spacing w:line="480" w:lineRule="auto"/>
        <w:ind w:left="360"/>
        <w:rPr>
          <w:bCs/>
        </w:rPr>
      </w:pPr>
      <w:r w:rsidRPr="00A70F42">
        <w:rPr>
          <w:bCs/>
        </w:rPr>
        <w:t>Immunochemistry</w:t>
      </w:r>
    </w:p>
    <w:p w14:paraId="246130C2" w14:textId="77777777" w:rsidR="00CF4710" w:rsidRPr="00A70F42" w:rsidRDefault="00CF4710" w:rsidP="000E2CF1">
      <w:pPr>
        <w:spacing w:line="480" w:lineRule="auto"/>
        <w:jc w:val="both"/>
        <w:rPr>
          <w:rFonts w:eastAsia="SimSun"/>
          <w:lang w:eastAsia="zh-CN"/>
        </w:rPr>
      </w:pPr>
      <w:r w:rsidRPr="00A70F42">
        <w:rPr>
          <w:rFonts w:eastAsia="SimSun"/>
          <w:lang w:eastAsia="zh-CN"/>
        </w:rPr>
        <w:lastRenderedPageBreak/>
        <w:t>The histology study verified the presence o</w:t>
      </w:r>
      <w:r w:rsidR="00BA19E9" w:rsidRPr="00A70F42">
        <w:rPr>
          <w:rFonts w:eastAsia="SimSun"/>
          <w:lang w:eastAsia="zh-CN"/>
        </w:rPr>
        <w:t>f VEGF in both</w:t>
      </w:r>
      <w:r w:rsidRPr="00A70F42">
        <w:rPr>
          <w:rFonts w:eastAsia="SimSun"/>
          <w:lang w:eastAsia="zh-CN"/>
        </w:rPr>
        <w:t xml:space="preserve"> MDA-MB-231 </w:t>
      </w:r>
      <w:r w:rsidR="00BA19E9" w:rsidRPr="00A70F42">
        <w:rPr>
          <w:rFonts w:eastAsia="SimSun"/>
          <w:lang w:eastAsia="zh-CN"/>
        </w:rPr>
        <w:t xml:space="preserve">orthotopic and metastatic </w:t>
      </w:r>
      <w:r w:rsidRPr="00A70F42">
        <w:rPr>
          <w:rFonts w:eastAsia="SimSun"/>
          <w:lang w:eastAsia="zh-CN"/>
        </w:rPr>
        <w:t>tumor</w:t>
      </w:r>
      <w:r w:rsidR="00BA19E9" w:rsidRPr="00A70F42">
        <w:rPr>
          <w:rFonts w:eastAsia="SimSun"/>
          <w:lang w:eastAsia="zh-CN"/>
        </w:rPr>
        <w:t>s</w:t>
      </w:r>
      <w:r w:rsidRPr="00A70F42">
        <w:rPr>
          <w:rFonts w:eastAsia="SimSun"/>
          <w:lang w:eastAsia="zh-CN"/>
        </w:rPr>
        <w:t>.</w:t>
      </w:r>
    </w:p>
    <w:p w14:paraId="3F9836DA" w14:textId="77777777" w:rsidR="000E2CF1" w:rsidRPr="00A70F42" w:rsidRDefault="000E2CF1" w:rsidP="000E2CF1">
      <w:pPr>
        <w:spacing w:line="480" w:lineRule="auto"/>
        <w:jc w:val="both"/>
        <w:rPr>
          <w:rFonts w:eastAsia="SimSun"/>
          <w:lang w:eastAsia="zh-CN"/>
        </w:rPr>
      </w:pPr>
    </w:p>
    <w:p w14:paraId="4D7D21C3" w14:textId="3826E387" w:rsidR="00CF4710" w:rsidRPr="001D5000" w:rsidRDefault="00CF4710" w:rsidP="001D5000">
      <w:pPr>
        <w:pStyle w:val="ListParagraph"/>
        <w:numPr>
          <w:ilvl w:val="0"/>
          <w:numId w:val="33"/>
        </w:numPr>
        <w:autoSpaceDE w:val="0"/>
        <w:autoSpaceDN w:val="0"/>
        <w:spacing w:line="480" w:lineRule="auto"/>
        <w:ind w:left="450"/>
        <w:rPr>
          <w:rFonts w:eastAsia="SimSun"/>
          <w:b/>
          <w:lang w:eastAsia="zh-CN"/>
        </w:rPr>
      </w:pPr>
      <w:r w:rsidRPr="001D5000">
        <w:rPr>
          <w:rFonts w:eastAsia="SimSun"/>
          <w:b/>
          <w:lang w:eastAsia="zh-CN"/>
        </w:rPr>
        <w:t>Discussion</w:t>
      </w:r>
    </w:p>
    <w:p w14:paraId="54850424" w14:textId="77777777" w:rsidR="003C5420" w:rsidRPr="00A70F42" w:rsidRDefault="00CF4710" w:rsidP="00CF4710">
      <w:pPr>
        <w:spacing w:line="480" w:lineRule="auto"/>
        <w:jc w:val="both"/>
        <w:rPr>
          <w:rFonts w:eastAsia="SimSun"/>
          <w:lang w:eastAsia="zh-CN"/>
        </w:rPr>
      </w:pPr>
      <w:r w:rsidRPr="00A70F42">
        <w:rPr>
          <w:rFonts w:eastAsia="SimSun"/>
          <w:lang w:eastAsia="zh-CN"/>
        </w:rPr>
        <w:t>Breast cancer is one of the most frequent cancer</w:t>
      </w:r>
      <w:r w:rsidRPr="00A70F42">
        <w:rPr>
          <w:rFonts w:eastAsia="SimSun" w:hint="eastAsia"/>
          <w:lang w:eastAsia="zh-CN"/>
        </w:rPr>
        <w:t>s</w:t>
      </w:r>
      <w:r w:rsidRPr="00A70F42">
        <w:rPr>
          <w:rFonts w:eastAsia="SimSun"/>
          <w:lang w:eastAsia="zh-CN"/>
        </w:rPr>
        <w:t xml:space="preserve"> and one of the primary causes of death due to malignancy in western women </w:t>
      </w:r>
      <w:r w:rsidR="00D356CA" w:rsidRPr="00A70F42">
        <w:rPr>
          <w:rFonts w:eastAsia="SimSun"/>
          <w:lang w:eastAsia="zh-CN"/>
        </w:rPr>
        <w:fldChar w:fldCharType="begin"/>
      </w:r>
      <w:r w:rsidRPr="00A70F42">
        <w:rPr>
          <w:rFonts w:eastAsia="SimSun"/>
          <w:lang w:eastAsia="zh-CN"/>
        </w:rPr>
        <w:instrText xml:space="preserve"> ADDIN EN.CITE &lt;EndNote&gt;&lt;Cite&gt;&lt;Author&gt;Weigelt&lt;/Author&gt;&lt;Year&gt;2005&lt;/Year&gt;&lt;RecNum&gt;7&lt;/RecNum&gt;&lt;record&gt;&lt;rec-number&gt;7&lt;/rec-number&gt;&lt;foreign-keys&gt;&lt;key app="EN" db-id="vwd2wxwwcv2r00ezx5qp5w2jrr2wwewt0a0t"&gt;7&lt;/key&gt;&lt;/foreign-keys&gt;&lt;ref-type name="Journal Article"&gt;17&lt;/ref-type&gt;&lt;contributors&gt;&lt;authors&gt;&lt;author&gt;Weigelt, Britta&lt;/author&gt;&lt;author&gt;Peterse, Johannes L.&lt;/author&gt;&lt;author&gt;van&amp;apos;t Veer, Laura J.&lt;/author&gt;&lt;/authors&gt;&lt;/contributors&gt;&lt;titles&gt;&lt;title&gt;Breast cancer metastasis: markers and models&lt;/title&gt;&lt;secondary-title&gt;Nat Rev Cancer&lt;/secondary-title&gt;&lt;/titles&gt;&lt;periodical&gt;&lt;full-title&gt;Nat Rev Cancer&lt;/full-title&gt;&lt;/periodical&gt;&lt;pages&gt;591-602&lt;/pages&gt;&lt;volume&gt;5&lt;/volume&gt;&lt;number&gt;8&lt;/number&gt;&lt;dates&gt;&lt;year&gt;2005&lt;/year&gt;&lt;/dates&gt;&lt;isbn&gt;1474-175X&lt;/isbn&gt;&lt;urls&gt;&lt;related-urls&gt;&lt;url&gt;http://dx.doi.org/10.1038/nrc1670&lt;/url&gt;&lt;url&gt;http://www.nature.com/nrc/journal/v5/n8/suppinfo/nrc1670_S1.html&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Pr="00A70F42">
        <w:rPr>
          <w:rFonts w:eastAsia="SimSun"/>
          <w:highlight w:val="yellow"/>
          <w:lang w:eastAsia="zh-CN"/>
        </w:rPr>
        <w:t>1</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Within all</w:t>
      </w:r>
      <w:r w:rsidRPr="00A70F42">
        <w:rPr>
          <w:rFonts w:eastAsia="SimSun" w:hint="eastAsia"/>
          <w:lang w:eastAsia="zh-CN"/>
        </w:rPr>
        <w:t xml:space="preserve"> </w:t>
      </w:r>
      <w:r w:rsidRPr="00A70F42">
        <w:rPr>
          <w:rFonts w:eastAsia="SimSun"/>
          <w:lang w:eastAsia="zh-CN"/>
        </w:rPr>
        <w:t>diagnos</w:t>
      </w:r>
      <w:r w:rsidRPr="00A70F42">
        <w:rPr>
          <w:rFonts w:eastAsia="SimSun" w:hint="eastAsia"/>
          <w:lang w:eastAsia="zh-CN"/>
        </w:rPr>
        <w:t>tic</w:t>
      </w:r>
      <w:r w:rsidRPr="00A70F42">
        <w:rPr>
          <w:rFonts w:eastAsia="SimSun"/>
          <w:lang w:eastAsia="zh-CN"/>
        </w:rPr>
        <w:t xml:space="preserve"> methods, imaging technology is still the most powerful and most efficient way to locate </w:t>
      </w:r>
      <w:r w:rsidR="003C5420" w:rsidRPr="00A70F42">
        <w:rPr>
          <w:rFonts w:eastAsia="SimSun"/>
          <w:lang w:eastAsia="zh-CN"/>
        </w:rPr>
        <w:t xml:space="preserve">both </w:t>
      </w:r>
      <w:r w:rsidRPr="00A70F42">
        <w:rPr>
          <w:rFonts w:eastAsia="SimSun"/>
          <w:lang w:eastAsia="zh-CN"/>
        </w:rPr>
        <w:t>primary and metasta</w:t>
      </w:r>
      <w:r w:rsidRPr="00A70F42">
        <w:rPr>
          <w:rFonts w:eastAsia="SimSun" w:hint="eastAsia"/>
          <w:lang w:eastAsia="zh-CN"/>
        </w:rPr>
        <w:t>tic</w:t>
      </w:r>
      <w:r w:rsidRPr="00A70F42">
        <w:rPr>
          <w:rFonts w:eastAsia="SimSun"/>
          <w:lang w:eastAsia="zh-CN"/>
        </w:rPr>
        <w:t xml:space="preserve"> tumors and stage the disease. </w:t>
      </w:r>
      <w:r w:rsidR="003C5420" w:rsidRPr="00A70F42">
        <w:rPr>
          <w:rFonts w:eastAsia="SimSun"/>
          <w:lang w:eastAsia="zh-CN"/>
        </w:rPr>
        <w:t>T</w:t>
      </w:r>
      <w:r w:rsidRPr="00A70F42">
        <w:rPr>
          <w:rFonts w:eastAsia="SimSun"/>
          <w:lang w:eastAsia="zh-CN"/>
        </w:rPr>
        <w:t xml:space="preserve">his project is </w:t>
      </w:r>
      <w:r w:rsidR="003C5420" w:rsidRPr="00A70F42">
        <w:rPr>
          <w:rFonts w:eastAsia="SimSun"/>
          <w:lang w:eastAsia="zh-CN"/>
        </w:rPr>
        <w:t xml:space="preserve">not only to verify </w:t>
      </w:r>
      <w:r w:rsidR="003C5420" w:rsidRPr="00A70F42">
        <w:rPr>
          <w:rFonts w:eastAsia="SimSun"/>
          <w:vertAlign w:val="superscript"/>
          <w:lang w:eastAsia="zh-CN"/>
        </w:rPr>
        <w:t>64</w:t>
      </w:r>
      <w:r w:rsidR="003C5420" w:rsidRPr="00A70F42">
        <w:rPr>
          <w:rFonts w:eastAsia="SimSun"/>
          <w:lang w:eastAsia="zh-CN"/>
        </w:rPr>
        <w:t xml:space="preserve">Cu-bevacizumab can offer better detection in locating primary, soft tissue metastasis, and bone metastasis in breast cancer </w:t>
      </w:r>
      <w:r w:rsidR="00F80CCD" w:rsidRPr="00A70F42">
        <w:rPr>
          <w:rFonts w:eastAsia="SimSun"/>
          <w:lang w:eastAsia="zh-CN"/>
        </w:rPr>
        <w:t xml:space="preserve">than </w:t>
      </w:r>
      <w:r w:rsidR="00F80CCD" w:rsidRPr="00A70F42">
        <w:rPr>
          <w:rFonts w:eastAsia="SimSun"/>
          <w:vertAlign w:val="superscript"/>
          <w:lang w:eastAsia="zh-CN"/>
        </w:rPr>
        <w:t>18</w:t>
      </w:r>
      <w:r w:rsidR="00F80CCD" w:rsidRPr="00A70F42">
        <w:rPr>
          <w:rFonts w:eastAsia="SimSun"/>
          <w:lang w:eastAsia="zh-CN"/>
        </w:rPr>
        <w:t>FDG</w:t>
      </w:r>
      <w:r w:rsidR="00D35DE0" w:rsidRPr="00A70F42">
        <w:rPr>
          <w:rFonts w:eastAsia="SimSun"/>
          <w:lang w:eastAsia="zh-CN"/>
        </w:rPr>
        <w:t>, but also prove the concept of</w:t>
      </w:r>
      <w:r w:rsidR="003C5420" w:rsidRPr="00A70F42">
        <w:rPr>
          <w:rFonts w:eastAsia="SimSun"/>
          <w:lang w:eastAsia="zh-CN"/>
        </w:rPr>
        <w:t xml:space="preserve"> </w:t>
      </w:r>
      <w:r w:rsidR="00D35DE0" w:rsidRPr="00A70F42">
        <w:rPr>
          <w:rFonts w:eastAsia="SimSun"/>
          <w:lang w:eastAsia="zh-CN"/>
        </w:rPr>
        <w:t xml:space="preserve">that targeting VEGF is a reasonable strategy in </w:t>
      </w:r>
      <w:r w:rsidR="003C5420" w:rsidRPr="00A70F42">
        <w:rPr>
          <w:rFonts w:eastAsia="SimSun"/>
          <w:lang w:eastAsia="zh-CN"/>
        </w:rPr>
        <w:t xml:space="preserve">detecting metastasis in other type </w:t>
      </w:r>
      <w:r w:rsidR="00F96964" w:rsidRPr="00A70F42">
        <w:rPr>
          <w:rFonts w:eastAsia="SimSun"/>
          <w:lang w:eastAsia="zh-CN"/>
        </w:rPr>
        <w:t xml:space="preserve">of </w:t>
      </w:r>
      <w:r w:rsidR="003C5420" w:rsidRPr="00A70F42">
        <w:rPr>
          <w:rFonts w:eastAsia="SimSun"/>
          <w:lang w:eastAsia="zh-CN"/>
        </w:rPr>
        <w:t>cancers since VEGF played a significant role in tumor metastasis</w:t>
      </w:r>
      <w:r w:rsidR="00F80CCD" w:rsidRPr="00A70F42">
        <w:rPr>
          <w:rFonts w:eastAsia="SimSun"/>
          <w:lang w:eastAsia="zh-CN"/>
        </w:rPr>
        <w:t xml:space="preserve"> to most of cancer types.</w:t>
      </w:r>
      <w:r w:rsidR="003C5420" w:rsidRPr="00A70F42">
        <w:rPr>
          <w:rFonts w:eastAsia="SimSun"/>
          <w:lang w:eastAsia="zh-CN"/>
        </w:rPr>
        <w:t xml:space="preserve">  </w:t>
      </w:r>
    </w:p>
    <w:p w14:paraId="0DFCABCD" w14:textId="29B207FB" w:rsidR="00CF4710" w:rsidRPr="00A70F42" w:rsidRDefault="00CF4710" w:rsidP="00CF4710">
      <w:pPr>
        <w:spacing w:line="480" w:lineRule="auto"/>
        <w:jc w:val="both"/>
        <w:rPr>
          <w:rFonts w:eastAsia="SimSun"/>
          <w:lang w:eastAsia="zh-CN"/>
        </w:rPr>
      </w:pPr>
      <w:r w:rsidRPr="00A70F42">
        <w:rPr>
          <w:rFonts w:eastAsia="SimSun"/>
          <w:lang w:eastAsia="zh-CN"/>
        </w:rPr>
        <w:lastRenderedPageBreak/>
        <w:t>Imaging modalities</w:t>
      </w:r>
      <w:r w:rsidR="00D7513C" w:rsidRPr="00A70F42">
        <w:rPr>
          <w:rFonts w:eastAsia="SimSun"/>
          <w:lang w:eastAsia="zh-CN"/>
        </w:rPr>
        <w:t>,</w:t>
      </w:r>
      <w:r w:rsidRPr="00A70F42">
        <w:rPr>
          <w:rFonts w:eastAsia="SimSun"/>
          <w:lang w:eastAsia="zh-CN"/>
        </w:rPr>
        <w:t xml:space="preserve"> which are commonly used to detect breast cancer are ultrasound (US), mammography, plain radiology (XR), computed tomography (CT), magnetic resonance imaging (MRI), skeletal scintigraphy (SS), single photon emission computed tomography (SPECT), and positron emission tomography (PET). Each modality has its own pros and cons because of its intrinsic limit. Briefly, US and mammography can only </w:t>
      </w:r>
      <w:r w:rsidRPr="00A70F42">
        <w:rPr>
          <w:rFonts w:eastAsia="SimSun" w:hint="eastAsia"/>
          <w:lang w:eastAsia="zh-CN"/>
        </w:rPr>
        <w:t xml:space="preserve">be </w:t>
      </w:r>
      <w:r w:rsidRPr="00A70F42">
        <w:rPr>
          <w:rFonts w:eastAsia="SimSun"/>
          <w:lang w:eastAsia="zh-CN"/>
        </w:rPr>
        <w:t>used to detect soft tissue tumors in limited area. XR is mainly used for detecting osteolytic lesions result</w:t>
      </w:r>
      <w:r w:rsidRPr="00A70F42">
        <w:rPr>
          <w:rFonts w:eastAsia="SimSun" w:hint="eastAsia"/>
          <w:lang w:eastAsia="zh-CN"/>
        </w:rPr>
        <w:t>ing</w:t>
      </w:r>
      <w:r w:rsidRPr="00A70F42">
        <w:rPr>
          <w:rFonts w:eastAsia="SimSun"/>
          <w:lang w:eastAsia="zh-CN"/>
        </w:rPr>
        <w:t xml:space="preserve"> from bone metastasis. However, </w:t>
      </w:r>
      <w:r w:rsidRPr="00A70F42">
        <w:rPr>
          <w:rFonts w:eastAsia="SimSun" w:hint="eastAsia"/>
          <w:lang w:eastAsia="zh-CN"/>
        </w:rPr>
        <w:t xml:space="preserve">bone metastasis </w:t>
      </w:r>
      <w:r w:rsidRPr="00A70F42">
        <w:rPr>
          <w:rFonts w:eastAsia="SimSun"/>
          <w:lang w:eastAsia="zh-CN"/>
        </w:rPr>
        <w:t xml:space="preserve">can only be detected when at least 30-75% normal mineral content is lost </w:t>
      </w:r>
      <w:r w:rsidR="00D356CA" w:rsidRPr="00A70F42">
        <w:rPr>
          <w:rFonts w:eastAsia="SimSun"/>
          <w:lang w:eastAsia="zh-CN"/>
        </w:rPr>
        <w:fldChar w:fldCharType="begin"/>
      </w:r>
      <w:r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10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and this means the metastatic lesion may not appear on XR for at least several months. CT is generally considered to be highly sensitive in tumor detection. Metastasis in soft tissue such as brain, lung, liver, </w:t>
      </w:r>
      <w:r w:rsidRPr="00A70F42">
        <w:rPr>
          <w:rFonts w:eastAsia="SimSun"/>
          <w:lang w:eastAsia="zh-CN"/>
        </w:rPr>
        <w:lastRenderedPageBreak/>
        <w:t xml:space="preserve">and lymph nodes can </w:t>
      </w:r>
      <w:r w:rsidR="00771677" w:rsidRPr="00A70F42">
        <w:rPr>
          <w:rFonts w:eastAsia="SimSun"/>
          <w:lang w:eastAsia="zh-CN"/>
        </w:rPr>
        <w:t xml:space="preserve">usually </w:t>
      </w:r>
      <w:r w:rsidRPr="00A70F42">
        <w:rPr>
          <w:rFonts w:eastAsia="SimSun"/>
          <w:lang w:eastAsia="zh-CN"/>
        </w:rPr>
        <w:t xml:space="preserve">be </w:t>
      </w:r>
      <w:r w:rsidRPr="00A70F42">
        <w:rPr>
          <w:rFonts w:eastAsia="SimSun" w:hint="eastAsia"/>
          <w:lang w:eastAsia="zh-CN"/>
        </w:rPr>
        <w:t xml:space="preserve">accurately </w:t>
      </w:r>
      <w:r w:rsidRPr="00A70F42">
        <w:rPr>
          <w:rFonts w:eastAsia="SimSun"/>
          <w:lang w:eastAsia="zh-CN"/>
        </w:rPr>
        <w:t xml:space="preserve">detected. CT can detect metastases in the bone marrow before bone destruction becomes evident </w:t>
      </w:r>
      <w:r w:rsidR="00D356CA" w:rsidRPr="00A70F42">
        <w:rPr>
          <w:rFonts w:eastAsia="SimSun"/>
          <w:lang w:eastAsia="zh-CN"/>
        </w:rPr>
        <w:fldChar w:fldCharType="begin"/>
      </w:r>
      <w:r w:rsidRPr="00A70F42">
        <w:rPr>
          <w:rFonts w:eastAsia="SimSun"/>
          <w:lang w:eastAsia="zh-CN"/>
        </w:rPr>
        <w:instrText xml:space="preserve"> ADDIN EN.CITE &lt;EndNote&gt;&lt;Cite&gt;&lt;Author&gt;Rybak LD&lt;/Author&gt;&lt;Year&gt;2001&lt;/Year&gt;&lt;RecNum&gt;22&lt;/RecNum&gt;&lt;record&gt;&lt;rec-number&gt;22&lt;/rec-number&gt;&lt;foreign-keys&gt;&lt;key app="EN" db-id="vwd2wxwwcv2r00ezx5qp5w2jrr2wwewt0a0t"&gt;22&lt;/key&gt;&lt;/foreign-keys&gt;&lt;ref-type name="Journal Article"&gt;17&lt;/ref-type&gt;&lt;contributors&gt;&lt;authors&gt;&lt;author&gt;Rybak LD, Rosenthal DI.&lt;/author&gt;&lt;/authors&gt;&lt;/contributors&gt;&lt;titles&gt;&lt;title&gt;Radiological imaging for the diagnosis of bone metastases&lt;/title&gt;&lt;secondary-title&gt;Q J Nucl Med&lt;/secondary-title&gt;&lt;/titles&gt;&lt;periodical&gt;&lt;full-title&gt;Q J Nucl Med&lt;/full-title&gt;&lt;/periodical&gt;&lt;pages&gt;53-46&lt;/pages&gt;&lt;volume&gt;45&lt;/volume&gt;&lt;number&gt;1&lt;/number&gt;&lt;section&gt;53&lt;/section&gt;&lt;dates&gt;&lt;year&gt;2001&lt;/year&gt;&lt;/dates&gt;&lt;urls&gt;&lt;/urls&gt;&lt;/record&gt;&lt;/Cite&gt;&lt;/EndNote&gt;</w:instrText>
      </w:r>
      <w:r w:rsidR="00D356CA" w:rsidRPr="00A70F42">
        <w:rPr>
          <w:rFonts w:eastAsia="SimSun"/>
          <w:lang w:eastAsia="zh-CN"/>
        </w:rPr>
        <w:fldChar w:fldCharType="separate"/>
      </w:r>
      <w:r w:rsidR="005C7CF4" w:rsidRPr="00A70F42">
        <w:rPr>
          <w:rFonts w:eastAsia="SimSun"/>
          <w:noProof/>
          <w:lang w:eastAsia="zh-CN"/>
        </w:rPr>
        <w:t>[3</w:t>
      </w:r>
      <w:r w:rsidR="00362A13" w:rsidRPr="00A70F42">
        <w:rPr>
          <w:rFonts w:eastAsia="SimSun"/>
          <w:noProof/>
          <w:lang w:eastAsia="zh-CN"/>
        </w:rPr>
        <w:t>7</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Yet, high radiation dose, relatively high cost, and </w:t>
      </w:r>
      <w:r w:rsidRPr="00A70F42">
        <w:rPr>
          <w:rFonts w:eastAsia="SimSun" w:hint="eastAsia"/>
          <w:lang w:eastAsia="zh-CN"/>
        </w:rPr>
        <w:t xml:space="preserve">the ability to scan </w:t>
      </w:r>
      <w:r w:rsidRPr="00A70F42">
        <w:rPr>
          <w:rFonts w:eastAsia="SimSun"/>
          <w:lang w:eastAsia="zh-CN"/>
        </w:rPr>
        <w:t>only limited anatomic areas</w:t>
      </w:r>
      <w:r w:rsidRPr="00A70F42">
        <w:rPr>
          <w:rFonts w:eastAsia="SimSun" w:hint="eastAsia"/>
          <w:lang w:eastAsia="zh-CN"/>
        </w:rPr>
        <w:t xml:space="preserve"> </w:t>
      </w:r>
      <w:r w:rsidRPr="00A70F42">
        <w:rPr>
          <w:rFonts w:eastAsia="SimSun"/>
          <w:lang w:eastAsia="zh-CN"/>
        </w:rPr>
        <w:t xml:space="preserve">at a time are primary disadvantages of this technology </w:t>
      </w:r>
      <w:r w:rsidR="00D356CA" w:rsidRPr="00A70F42">
        <w:rPr>
          <w:rFonts w:eastAsia="SimSun"/>
          <w:lang w:eastAsia="zh-CN"/>
        </w:rPr>
        <w:fldChar w:fldCharType="begin"/>
      </w:r>
      <w:r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10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Hence, CT is not yet suitable for whole-body screening purposes. MRI offers higher contrast resolution than CT for visualizing tumors in soft tissue, bone marrow, and vertebral and spinal cord compression </w:t>
      </w:r>
      <w:r w:rsidR="00D356CA" w:rsidRPr="00A70F42">
        <w:rPr>
          <w:rFonts w:eastAsia="SimSun"/>
          <w:lang w:eastAsia="zh-CN"/>
        </w:rPr>
        <w:fldChar w:fldCharType="begin"/>
      </w:r>
      <w:r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10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However, </w:t>
      </w:r>
      <w:r w:rsidRPr="00A70F42">
        <w:rPr>
          <w:rFonts w:eastAsia="SimSun" w:hint="eastAsia"/>
          <w:lang w:eastAsia="zh-CN"/>
        </w:rPr>
        <w:t>MRI</w:t>
      </w:r>
      <w:r w:rsidRPr="00A70F42">
        <w:rPr>
          <w:rFonts w:eastAsia="SimSun"/>
          <w:lang w:eastAsia="zh-CN"/>
        </w:rPr>
        <w:t xml:space="preserve"> </w:t>
      </w:r>
      <w:r w:rsidR="009C4B65" w:rsidRPr="00A70F42">
        <w:rPr>
          <w:rFonts w:eastAsia="SimSun"/>
          <w:lang w:eastAsia="zh-CN"/>
        </w:rPr>
        <w:t>cannot</w:t>
      </w:r>
      <w:r w:rsidRPr="00A70F42">
        <w:rPr>
          <w:rFonts w:eastAsia="SimSun"/>
          <w:lang w:eastAsia="zh-CN"/>
        </w:rPr>
        <w:t xml:space="preserve"> be used for detecting the destruction of bone structure because</w:t>
      </w:r>
      <w:r w:rsidRPr="00A70F42">
        <w:rPr>
          <w:rFonts w:eastAsia="SimSun" w:hint="eastAsia"/>
          <w:lang w:eastAsia="zh-CN"/>
        </w:rPr>
        <w:t xml:space="preserve"> </w:t>
      </w:r>
      <w:r w:rsidRPr="00A70F42">
        <w:rPr>
          <w:rFonts w:eastAsia="SimSun"/>
          <w:lang w:eastAsia="zh-CN"/>
        </w:rPr>
        <w:t xml:space="preserve">cortical bone does not produce signals for MRI. </w:t>
      </w:r>
      <w:r w:rsidRPr="00A70F42">
        <w:rPr>
          <w:rFonts w:eastAsia="SimSun" w:hint="eastAsia"/>
          <w:lang w:eastAsia="zh-CN"/>
        </w:rPr>
        <w:t>H</w:t>
      </w:r>
      <w:r w:rsidRPr="00A70F42">
        <w:rPr>
          <w:rFonts w:eastAsia="SimSun"/>
          <w:lang w:eastAsia="zh-CN"/>
        </w:rPr>
        <w:t xml:space="preserve">igh cost and limited scan region </w:t>
      </w:r>
      <w:r w:rsidRPr="00A70F42">
        <w:rPr>
          <w:rFonts w:eastAsia="SimSun" w:hint="eastAsia"/>
          <w:lang w:eastAsia="zh-CN"/>
        </w:rPr>
        <w:t xml:space="preserve">also </w:t>
      </w:r>
      <w:r w:rsidRPr="00A70F42">
        <w:rPr>
          <w:rFonts w:eastAsia="SimSun"/>
          <w:lang w:eastAsia="zh-CN"/>
        </w:rPr>
        <w:t xml:space="preserve">make MRI </w:t>
      </w:r>
      <w:r w:rsidRPr="00A70F42">
        <w:rPr>
          <w:rFonts w:eastAsia="SimSun" w:hint="eastAsia"/>
          <w:lang w:eastAsia="zh-CN"/>
        </w:rPr>
        <w:t xml:space="preserve">an unlikely </w:t>
      </w:r>
      <w:r w:rsidRPr="00A70F42">
        <w:rPr>
          <w:rFonts w:eastAsia="SimSun"/>
          <w:lang w:eastAsia="zh-CN"/>
        </w:rPr>
        <w:t>whole-body screen</w:t>
      </w:r>
      <w:r w:rsidRPr="00A70F42">
        <w:rPr>
          <w:rFonts w:eastAsia="SimSun" w:hint="eastAsia"/>
          <w:lang w:eastAsia="zh-CN"/>
        </w:rPr>
        <w:t>ing</w:t>
      </w:r>
      <w:r w:rsidRPr="00A70F42">
        <w:rPr>
          <w:rFonts w:eastAsia="SimSun"/>
          <w:lang w:eastAsia="zh-CN"/>
        </w:rPr>
        <w:t xml:space="preserve"> tool. SS is the most common means to detect bone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&lt;EndNote&gt;&lt;Cite&gt;&lt;Author&gt;Krasnow&lt;/Author&gt;&lt;Year&gt;1997&lt;/Year&gt;&lt;RecNum&gt;23&lt;/RecNum&gt;&lt;record&gt;&lt;rec-number&gt;23&lt;/rec-number&gt;&lt;foreign-keys&gt;&lt;key app="EN" db-id="vwd2wxwwcv2r00ezx5qp5w2jrr2wwewt0a0t"&gt;23&lt;/key&gt;&lt;/foreign-keys&gt;&lt;ref-type name="Journal Article"&gt;17&lt;/ref-type&gt;&lt;contributors&gt;&lt;authors&gt;&lt;author&gt;Krasnow,&lt;/author&gt;&lt;/authors&gt;&lt;/contributors&gt;&lt;titles&gt;&lt;title&gt;Diagnostic bone scanning in oncology&lt;/title&gt;&lt;secondary-title&gt;Seminars in Nuclear Medicine&lt;/secondary-title&gt;&lt;/titles&gt;&lt;periodical&gt;&lt;full-title&gt;Seminars in Nuclear Medicine&lt;/full-title&gt;&lt;/periodical&gt;&lt;pages&gt;107&lt;/pages&gt;&lt;volume&gt;27&lt;/volume&gt;&lt;number&gt;2&lt;/number&gt;&lt;dates&gt;&lt;year&gt;1997&lt;/year&gt;&lt;/dates&gt;&lt;isbn&gt;0001-2998&lt;/isbn&gt;&lt;urls&gt;&lt;related-urls&gt;&lt;url&gt;http://uthscsa.1cate.com/?genre=article&amp;amp;volume=27&amp;amp;issue=2&amp;amp;spage=107&amp;amp;issn=0001-2998&amp;amp;stitle=Seminars+in+Nuclear+Medicine&amp;amp;date=1997&amp;amp;aulast=KRASNOW&amp;amp;title=Seminars+in+Nuclear+Medicine&amp;amp;id=doi%3A10.1016%2FS0001-2998(97)80043-8&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[3</w:t>
      </w:r>
      <w:r w:rsidR="00362A13" w:rsidRPr="00A70F42">
        <w:rPr>
          <w:rFonts w:eastAsia="SimSun"/>
          <w:noProof/>
          <w:lang w:eastAsia="zh-CN"/>
        </w:rPr>
        <w:t>8</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but it is more sensitive</w:t>
      </w:r>
      <w:r w:rsidRPr="00A70F42">
        <w:rPr>
          <w:rFonts w:eastAsia="SimSun" w:hint="eastAsia"/>
          <w:lang w:eastAsia="zh-CN"/>
        </w:rPr>
        <w:t xml:space="preserve"> for</w:t>
      </w:r>
      <w:r w:rsidRPr="00A70F42">
        <w:rPr>
          <w:rFonts w:eastAsia="SimSun"/>
          <w:lang w:eastAsia="zh-CN"/>
        </w:rPr>
        <w:t xml:space="preserve"> osteoblastic lesion</w:t>
      </w:r>
      <w:r w:rsidRPr="00A70F42">
        <w:rPr>
          <w:rFonts w:eastAsia="SimSun" w:hint="eastAsia"/>
          <w:lang w:eastAsia="zh-CN"/>
        </w:rPr>
        <w:t>s</w:t>
      </w:r>
      <w:r w:rsidRPr="00A70F42">
        <w:rPr>
          <w:rFonts w:eastAsia="SimSun"/>
          <w:lang w:eastAsia="zh-CN"/>
        </w:rPr>
        <w:t xml:space="preserve"> than </w:t>
      </w:r>
      <w:r w:rsidRPr="00A70F42">
        <w:rPr>
          <w:rFonts w:eastAsia="SimSun" w:hint="eastAsia"/>
          <w:lang w:eastAsia="zh-CN"/>
        </w:rPr>
        <w:t xml:space="preserve">for </w:t>
      </w:r>
      <w:r w:rsidRPr="00A70F42">
        <w:rPr>
          <w:rFonts w:eastAsia="SimSun"/>
          <w:lang w:eastAsia="zh-CN"/>
        </w:rPr>
        <w:t>osteolytic</w:t>
      </w:r>
      <w:r w:rsidRPr="00A70F42">
        <w:rPr>
          <w:rFonts w:eastAsia="SimSun" w:hint="eastAsia"/>
          <w:lang w:eastAsia="zh-CN"/>
        </w:rPr>
        <w:t xml:space="preserve"> </w:t>
      </w:r>
      <w:r w:rsidRPr="00A70F42">
        <w:rPr>
          <w:rFonts w:eastAsia="SimSun"/>
          <w:lang w:eastAsia="zh-CN"/>
        </w:rPr>
        <w:t>lesions which</w:t>
      </w:r>
      <w:r w:rsidRPr="00A70F42">
        <w:rPr>
          <w:rFonts w:eastAsia="SimSun" w:hint="eastAsia"/>
          <w:lang w:eastAsia="zh-CN"/>
        </w:rPr>
        <w:t xml:space="preserve"> </w:t>
      </w:r>
      <w:r w:rsidRPr="00A70F42">
        <w:rPr>
          <w:rFonts w:eastAsia="SimSun" w:hint="eastAsia"/>
          <w:lang w:eastAsia="zh-CN"/>
        </w:rPr>
        <w:lastRenderedPageBreak/>
        <w:t xml:space="preserve">accounts for </w:t>
      </w:r>
      <w:r w:rsidRPr="00A70F42">
        <w:rPr>
          <w:rFonts w:eastAsia="SimSun"/>
          <w:lang w:eastAsia="zh-CN"/>
        </w:rPr>
        <w:t xml:space="preserve">about 85% of breast cancer bone metastasis </w:t>
      </w:r>
      <w:r w:rsidR="00D356CA" w:rsidRPr="00A70F42">
        <w:rPr>
          <w:rFonts w:eastAsia="SimSun"/>
          <w:lang w:eastAsia="zh-CN"/>
        </w:rPr>
        <w:fldChar w:fldCharType="begin"/>
      </w:r>
      <w:r w:rsidRPr="00A70F42">
        <w:rPr>
          <w:rFonts w:eastAsia="SimSun"/>
          <w:lang w:eastAsia="zh-CN"/>
        </w:rPr>
        <w:instrText xml:space="preserve"> ADDIN EN.CITE &lt;EndNote&gt;&lt;Cite&gt;&lt;Author&gt;Cook&lt;/Author&gt;&lt;Year&gt;2000&lt;/Year&gt;&lt;RecNum&gt;25&lt;/RecNum&gt;&lt;record&gt;&lt;rec-number&gt;25&lt;/rec-number&gt;&lt;foreign-keys&gt;&lt;key app="EN" db-id="vwd2wxwwcv2r00ezx5qp5w2jrr2wwewt0a0t"&gt;25&lt;/key&gt;&lt;/foreign-keys&gt;&lt;ref-type name="Journal Article"&gt;17&lt;/ref-type&gt;&lt;contributors&gt;&lt;authors&gt;&lt;author&gt;Cook,&lt;/author&gt;&lt;/authors&gt;&lt;/contributors&gt;&lt;titles&gt;&lt;title&gt;The role of positron emission tomography in the management of bone metastases. &lt;/title&gt;&lt;secondary-title&gt;Cancer&lt;/secondary-title&gt;&lt;/titles&gt;&lt;periodical&gt;&lt;full-title&gt;Cancer&lt;/full-title&gt;&lt;/periodical&gt;&lt;pages&gt;2927&lt;/pages&gt;&lt;volume&gt;88&lt;/volume&gt;&lt;number&gt;s12&lt;/number&gt;&lt;dates&gt;&lt;year&gt;2000&lt;/year&gt;&lt;/dates&gt;&lt;isbn&gt;0008-543X&lt;/isbn&gt;&lt;urls&gt;&lt;related-urls&gt;&lt;url&gt;http://uthscsa.1cate.com/?genre=article&amp;amp;volume=88&amp;amp;issue=s12&amp;amp;spage=2927&amp;amp;issn=0008-543X&amp;amp;eissn=1097-0142&amp;amp;stitle=Cancer&amp;amp;date=2000&amp;amp;aulast=Cook&amp;amp;title=Cancer&amp;amp;id=doi%3A10.1002%2F1097-0142(20000615)88%3A12%2B%26lt%3B2927%3A%3AAID-CNCR8%3E3.0.CO%3B2-V&lt;/url&gt;&lt;/related-urls&gt;&lt;/urls&gt;&lt;/record&gt;&lt;/Cite&gt;&lt;Cite&gt;&lt;Author&gt;Guise&lt;/Author&gt;&lt;Year&gt;1998&lt;/Year&gt;&lt;RecNum&gt;26&lt;/RecNum&gt;&lt;record&gt;&lt;rec-number&gt;26&lt;/rec-number&gt;&lt;foreign-keys&gt;&lt;key app="EN" db-id="vwd2wxwwcv2r00ezx5qp5w2jrr2wwewt0a0t"&gt;26&lt;/key&gt;&lt;/foreign-keys&gt;&lt;ref-type name="Journal Article"&gt;17&lt;/ref-type&gt;&lt;contributors&gt;&lt;authors&gt;&lt;author&gt;Guise, Theresa A.&lt;/author&gt;&lt;author&gt;Mundy, Gregory R.&lt;/author&gt;&lt;/authors&gt;&lt;/contributors&gt;&lt;titles&gt;&lt;title&gt;Cancer and Bone&lt;/title&gt;&lt;secondary-title&gt;Endocr Rev&lt;/secondary-title&gt;&lt;/titles&gt;&lt;periodical&gt;&lt;full-title&gt;Endocr Rev&lt;/full-title&gt;&lt;/periodical&gt;&lt;pages&gt;18-54&lt;/pages&gt;&lt;volume&gt;19&lt;/volume&gt;&lt;number&gt;1&lt;/number&gt;&lt;dates&gt;&lt;year&gt;1998&lt;/year&gt;&lt;pub-dates&gt;&lt;date&gt;February 1, 1998&lt;/date&gt;&lt;/pub-dates&gt;&lt;/dates&gt;&lt;urls&gt;&lt;related-urls&gt;&lt;url&gt;http://edrv.endojournals.org/cgi/content/abstract/19/1/18&lt;/url&gt;&lt;/related-urls&gt;&lt;/urls&gt;&lt;electronic-resource-num&gt;10.1210/er.19.1.18&lt;/electronic-resource-num&gt;&lt;/record&gt;&lt;/Cite&gt;&lt;/EndNote&gt;</w:instrText>
      </w:r>
      <w:r w:rsidR="00D356CA" w:rsidRPr="00A70F42">
        <w:rPr>
          <w:rFonts w:eastAsia="SimSun"/>
          <w:lang w:eastAsia="zh-CN"/>
        </w:rPr>
        <w:fldChar w:fldCharType="separate"/>
      </w:r>
      <w:r w:rsidR="005C7CF4" w:rsidRPr="00A70F42">
        <w:rPr>
          <w:rFonts w:eastAsia="SimSun"/>
          <w:noProof/>
          <w:lang w:eastAsia="zh-CN"/>
        </w:rPr>
        <w:t>[3</w:t>
      </w:r>
      <w:r w:rsidR="00362A13" w:rsidRPr="00A70F42">
        <w:rPr>
          <w:rFonts w:eastAsia="SimSun"/>
          <w:noProof/>
          <w:lang w:eastAsia="zh-CN"/>
        </w:rPr>
        <w:t>9</w:t>
      </w:r>
      <w:r w:rsidR="005C7CF4" w:rsidRPr="00A70F42">
        <w:rPr>
          <w:rFonts w:eastAsia="SimSun"/>
          <w:noProof/>
          <w:lang w:eastAsia="zh-CN"/>
        </w:rPr>
        <w:t xml:space="preserve">, </w:t>
      </w:r>
      <w:r w:rsidR="00362A13" w:rsidRPr="00A70F42">
        <w:rPr>
          <w:rFonts w:eastAsia="SimSun"/>
          <w:noProof/>
          <w:lang w:eastAsia="zh-CN"/>
        </w:rPr>
        <w:t>40</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SPECT uses the same radionuclide markers as does SS </w:t>
      </w:r>
      <w:r w:rsidR="00D356CA" w:rsidRPr="00A70F42">
        <w:rPr>
          <w:rFonts w:eastAsia="SimSun"/>
          <w:lang w:eastAsia="zh-CN"/>
        </w:rPr>
        <w:fldChar w:fldCharType="begin"/>
      </w:r>
      <w:r w:rsidRPr="00A70F42">
        <w:rPr>
          <w:rFonts w:eastAsia="SimSun"/>
          <w:lang w:eastAsia="zh-CN"/>
        </w:rPr>
        <w:instrText xml:space="preserve"> ADDIN EN.CITE &lt;EndNote&gt;&lt;Cite&gt;&lt;Author&gt;Collierjr&lt;/Author&gt;&lt;Year&gt;1987&lt;/Year&gt;&lt;RecNum&gt;27&lt;/RecNum&gt;&lt;record&gt;&lt;rec-number&gt;27&lt;/rec-number&gt;&lt;foreign-keys&gt;&lt;key app="EN" db-id="vwd2wxwwcv2r00ezx5qp5w2jrr2wwewt0a0t"&gt;27&lt;/key&gt;&lt;/foreign-keys&gt;&lt;ref-type name="Journal Article"&gt;17&lt;/ref-type&gt;&lt;contributors&gt;&lt;authors&gt;&lt;author&gt;Collierjr,&lt;/author&gt;&lt;/authors&gt;&lt;/contributors&gt;&lt;titles&gt;&lt;title&gt;Bone SPECT&lt;/title&gt;&lt;secondary-title&gt;Seminars in Nuclear Medicine&lt;/secondary-title&gt;&lt;/titles&gt;&lt;periodical&gt;&lt;full-title&gt;Seminars in Nuclear Medicine&lt;/full-title&gt;&lt;/periodical&gt;&lt;pages&gt;247&lt;/pages&gt;&lt;volume&gt;17&lt;/volume&gt;&lt;number&gt;3&lt;/number&gt;&lt;dates&gt;&lt;year&gt;1987&lt;/year&gt;&lt;/dates&gt;&lt;isbn&gt;0001-2998&lt;/isbn&gt;&lt;urls&gt;&lt;related-urls&gt;&lt;url&gt;http://uthscsa.1cate.com/?genre=article&amp;amp;volume=17&amp;amp;issue=3&amp;amp;spage=247&amp;amp;issn=0001-2998&amp;amp;stitle=Seminars+in+Nuclear+Medicine&amp;amp;date=1987&amp;amp;aulast=COLLIERJR&amp;amp;title=Seminars+in+Nuclear+Medicine&amp;amp;id=doi%3A10.1016%2FS0001-2998(87)80037-5&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w:t>
      </w:r>
      <w:r w:rsidR="00362A13" w:rsidRPr="00A70F42">
        <w:rPr>
          <w:rFonts w:eastAsia="SimSun"/>
          <w:noProof/>
          <w:lang w:eastAsia="zh-CN"/>
        </w:rPr>
        <w:t>41</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w:t>
      </w:r>
      <w:r w:rsidRPr="00A70F42">
        <w:rPr>
          <w:rFonts w:eastAsia="SimSun" w:hint="eastAsia"/>
          <w:lang w:eastAsia="zh-CN"/>
        </w:rPr>
        <w:t xml:space="preserve"> A</w:t>
      </w:r>
      <w:r w:rsidRPr="00A70F42">
        <w:rPr>
          <w:rFonts w:eastAsia="SimSun"/>
          <w:lang w:eastAsia="zh-CN"/>
        </w:rPr>
        <w:t xml:space="preserve">lthough SPECT is more sensitive and offers better contrast resolution than SS, it still </w:t>
      </w:r>
      <w:r w:rsidRPr="00A70F42">
        <w:rPr>
          <w:rFonts w:eastAsia="SimSun" w:hint="eastAsia"/>
          <w:lang w:eastAsia="zh-CN"/>
        </w:rPr>
        <w:t xml:space="preserve">is </w:t>
      </w:r>
      <w:r w:rsidRPr="00A70F42">
        <w:rPr>
          <w:rFonts w:eastAsia="SimSun"/>
          <w:lang w:eastAsia="zh-CN"/>
        </w:rPr>
        <w:t>not good in detecting osteolytic lesion</w:t>
      </w:r>
      <w:r w:rsidRPr="00A70F42">
        <w:rPr>
          <w:rFonts w:eastAsia="SimSun" w:hint="eastAsia"/>
          <w:lang w:eastAsia="zh-CN"/>
        </w:rPr>
        <w:t>s</w:t>
      </w:r>
      <w:r w:rsidRPr="00A70F42">
        <w:rPr>
          <w:rFonts w:eastAsia="SimSun"/>
          <w:lang w:eastAsia="zh-CN"/>
        </w:rPr>
        <w:t xml:space="preserve">. </w:t>
      </w:r>
      <w:r w:rsidRPr="00A70F42">
        <w:rPr>
          <w:rFonts w:eastAsia="SimSun"/>
          <w:vertAlign w:val="superscript"/>
          <w:lang w:eastAsia="zh-CN"/>
        </w:rPr>
        <w:t>18</w:t>
      </w:r>
      <w:r w:rsidRPr="00A70F42">
        <w:rPr>
          <w:rFonts w:eastAsia="SimSun"/>
          <w:lang w:eastAsia="zh-CN"/>
        </w:rPr>
        <w:t>FDG PET imaging can be used for whole-body scanning to detect metastases in both soft tissue and bone. It offers satisfying sensitiv</w:t>
      </w:r>
      <w:r w:rsidRPr="00A70F42">
        <w:rPr>
          <w:rFonts w:eastAsia="SimSun" w:hint="eastAsia"/>
          <w:lang w:eastAsia="zh-CN"/>
        </w:rPr>
        <w:t>ity</w:t>
      </w:r>
      <w:r w:rsidRPr="00A70F42">
        <w:rPr>
          <w:rFonts w:eastAsia="SimSun"/>
          <w:lang w:eastAsia="zh-CN"/>
        </w:rPr>
        <w:t xml:space="preserve"> in detecting occult primary breast lesions, and met</w:t>
      </w:r>
      <w:r w:rsidR="00487B36" w:rsidRPr="00A70F42">
        <w:rPr>
          <w:rFonts w:eastAsia="SimSun"/>
          <w:lang w:eastAsia="zh-CN"/>
        </w:rPr>
        <w:t xml:space="preserve">astasis in axillary lymph node </w:t>
      </w:r>
      <w:r w:rsidRPr="00A70F42">
        <w:rPr>
          <w:rFonts w:eastAsia="SimSun"/>
          <w:lang w:eastAsia="zh-CN"/>
        </w:rPr>
        <w:t xml:space="preserve">and other organs. Because of low uptake of </w:t>
      </w:r>
      <w:r w:rsidRPr="00A70F42">
        <w:rPr>
          <w:rFonts w:eastAsia="SimSun"/>
          <w:vertAlign w:val="superscript"/>
          <w:lang w:eastAsia="zh-CN"/>
        </w:rPr>
        <w:t>18</w:t>
      </w:r>
      <w:r w:rsidRPr="00A70F42">
        <w:rPr>
          <w:rFonts w:eastAsia="SimSun"/>
          <w:lang w:eastAsia="zh-CN"/>
        </w:rPr>
        <w:t xml:space="preserve">FDG by bone, </w:t>
      </w:r>
      <w:r w:rsidRPr="00A70F42">
        <w:rPr>
          <w:rFonts w:eastAsia="SimSun"/>
          <w:vertAlign w:val="superscript"/>
          <w:lang w:eastAsia="zh-CN"/>
        </w:rPr>
        <w:t>18</w:t>
      </w:r>
      <w:r w:rsidRPr="00A70F42">
        <w:rPr>
          <w:rFonts w:eastAsia="SimSun"/>
          <w:lang w:eastAsia="zh-CN"/>
        </w:rPr>
        <w:t>FDG PET imaging produce</w:t>
      </w:r>
      <w:r w:rsidRPr="00A70F42">
        <w:rPr>
          <w:rFonts w:eastAsia="SimSun" w:hint="eastAsia"/>
          <w:lang w:eastAsia="zh-CN"/>
        </w:rPr>
        <w:t>s</w:t>
      </w:r>
      <w:r w:rsidRPr="00A70F42">
        <w:rPr>
          <w:rFonts w:eastAsia="SimSun"/>
          <w:lang w:eastAsia="zh-CN"/>
        </w:rPr>
        <w:t xml:space="preserve"> more false-negative findings for skeletal metastases than for nonosseous metastases </w:t>
      </w:r>
      <w:r w:rsidR="00D356CA" w:rsidRPr="00A70F42">
        <w:rPr>
          <w:rFonts w:eastAsia="SimSun"/>
          <w:lang w:eastAsia="zh-CN"/>
        </w:rPr>
        <w:fldChar w:fldCharType="begin"/>
      </w:r>
      <w:r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Pr="00A70F42">
        <w:rPr>
          <w:rFonts w:eastAsia="SimSun"/>
          <w:lang w:eastAsia="zh-CN"/>
        </w:rPr>
        <w:t>[</w:t>
      </w:r>
      <w:r w:rsidR="00362A13" w:rsidRPr="00A70F42">
        <w:rPr>
          <w:rFonts w:eastAsia="SimSun"/>
          <w:lang w:eastAsia="zh-CN"/>
        </w:rPr>
        <w:t>10</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Studies also suggest</w:t>
      </w:r>
      <w:r w:rsidRPr="00A70F42">
        <w:rPr>
          <w:rFonts w:eastAsia="SimSun" w:hint="eastAsia"/>
          <w:lang w:eastAsia="zh-CN"/>
        </w:rPr>
        <w:t xml:space="preserve"> that</w:t>
      </w:r>
      <w:r w:rsidRPr="00A70F42">
        <w:rPr>
          <w:rFonts w:eastAsia="SimSun"/>
          <w:lang w:eastAsia="zh-CN"/>
        </w:rPr>
        <w:t xml:space="preserve"> </w:t>
      </w:r>
      <w:r w:rsidRPr="00A70F42">
        <w:rPr>
          <w:rFonts w:eastAsia="SimSun"/>
          <w:vertAlign w:val="superscript"/>
          <w:lang w:eastAsia="zh-CN"/>
        </w:rPr>
        <w:t>18</w:t>
      </w:r>
      <w:r w:rsidRPr="00A70F42">
        <w:rPr>
          <w:rFonts w:eastAsia="SimSun"/>
          <w:lang w:eastAsia="zh-CN"/>
        </w:rPr>
        <w:t>FDG PET imaging is more sensitive in detecting osteolytic</w:t>
      </w:r>
      <w:r w:rsidR="00487B36" w:rsidRPr="00A70F42">
        <w:rPr>
          <w:rFonts w:eastAsia="SimSun"/>
          <w:lang w:eastAsia="zh-CN"/>
        </w:rPr>
        <w:t xml:space="preserve"> than osteoblastic metastasis </w:t>
      </w:r>
      <w:r w:rsidR="00D356CA" w:rsidRPr="00A70F42">
        <w:rPr>
          <w:rFonts w:eastAsia="SimSun"/>
          <w:lang w:eastAsia="zh-CN"/>
        </w:rPr>
        <w:fldChar w:fldCharType="begin"/>
      </w:r>
      <w:r w:rsidR="00487B36" w:rsidRPr="00A70F42">
        <w:rPr>
          <w:rFonts w:eastAsia="SimSun"/>
          <w:lang w:eastAsia="zh-CN"/>
        </w:rPr>
        <w:instrText xml:space="preserve"> ADDIN EN.CITE &lt;EndNote&gt;&lt;Cite&gt;&lt;Author&gt;Hamaoka&lt;/Author&gt;&lt;Year&gt;2004&lt;/Year&gt;&lt;RecNum&gt;8&lt;/RecNum&gt;&lt;record&gt;&lt;rec-number&gt;8&lt;/rec-number&gt;&lt;foreign-keys&gt;&lt;key app="EN" db-id="vwd2wxwwcv2r00ezx5qp5w2jrr2wwewt0a0t"&gt;8&lt;/key&gt;&lt;/foreign-keys&gt;&lt;ref-type name="Journal Article"&gt;17&lt;/ref-type&gt;&lt;contributors&gt;&lt;authors&gt;&lt;author&gt;Hamaoka, Tsuyoshi&lt;/author&gt;&lt;author&gt;Madewell, John E.&lt;/author&gt;&lt;author&gt;Podoloff, Donald A.&lt;/author&gt;&lt;author&gt;Hortobagyi, Gabriel N.&lt;/author&gt;&lt;author&gt;Ueno, Naoto T.&lt;/author&gt;&lt;/authors&gt;&lt;/contributors&gt;&lt;titles&gt;&lt;title&gt;Bone Imaging in Metastatic Breast Cancer&lt;/title&gt;&lt;secondary-title&gt;J Clin Oncol&lt;/secondary-title&gt;&lt;/titles&gt;&lt;periodical&gt;&lt;full-title&gt;J Clin Oncol&lt;/full-title&gt;&lt;/periodical&gt;&lt;pages&gt;2942-2953&lt;/pages&gt;&lt;volume&gt;22&lt;/volume&gt;&lt;number&gt;14&lt;/number&gt;&lt;dates&gt;&lt;year&gt;2004&lt;/year&gt;&lt;pub-dates&gt;&lt;date&gt;July 15, 2004&lt;/date&gt;&lt;/pub-dates&gt;&lt;/dates&gt;&lt;urls&gt;&lt;related-urls&gt;&lt;url&gt;http://jco.ascopubs.org/cgi/content/abstract/22/14/2942&lt;/url&gt;&lt;/related-urls&gt;&lt;/urls&gt;&lt;electronic-resource-num&gt;10.1200/jco.2004.08.181&lt;/electronic-resource-num&gt;&lt;/record&gt;&lt;/Cite&gt;&lt;/EndNote&gt;</w:instrText>
      </w:r>
      <w:r w:rsidR="00D356CA" w:rsidRPr="00A70F42">
        <w:rPr>
          <w:rFonts w:eastAsia="SimSun"/>
          <w:lang w:eastAsia="zh-CN"/>
        </w:rPr>
        <w:fldChar w:fldCharType="separate"/>
      </w:r>
      <w:r w:rsidR="00487B36" w:rsidRPr="00A70F42">
        <w:rPr>
          <w:rFonts w:eastAsia="SimSun"/>
          <w:lang w:eastAsia="zh-CN"/>
        </w:rPr>
        <w:t>[</w:t>
      </w:r>
      <w:r w:rsidR="00362A13" w:rsidRPr="00A70F42">
        <w:rPr>
          <w:rFonts w:eastAsia="SimSun"/>
          <w:lang w:eastAsia="zh-CN"/>
        </w:rPr>
        <w:t>10</w:t>
      </w:r>
      <w:r w:rsidR="00487B36" w:rsidRPr="00A70F42">
        <w:rPr>
          <w:rFonts w:eastAsia="SimSun"/>
          <w:lang w:eastAsia="zh-CN"/>
        </w:rPr>
        <w:t>]</w:t>
      </w:r>
      <w:r w:rsidR="00D356CA" w:rsidRPr="00A70F42">
        <w:rPr>
          <w:rFonts w:eastAsia="SimSun"/>
          <w:lang w:eastAsia="zh-CN"/>
        </w:rPr>
        <w:fldChar w:fldCharType="end"/>
      </w:r>
      <w:r w:rsidR="00487B36" w:rsidRPr="00A70F42">
        <w:rPr>
          <w:rFonts w:eastAsia="SimSun"/>
          <w:lang w:eastAsia="zh-CN"/>
        </w:rPr>
        <w:t xml:space="preserve">. </w:t>
      </w:r>
      <w:r w:rsidRPr="00A70F42">
        <w:rPr>
          <w:rFonts w:eastAsia="SimSun"/>
          <w:lang w:eastAsia="zh-CN"/>
        </w:rPr>
        <w:t xml:space="preserve">On the other hand, organs or tissues with higher uptake of </w:t>
      </w:r>
      <w:r w:rsidRPr="00A70F42">
        <w:rPr>
          <w:rFonts w:eastAsia="SimSun"/>
          <w:vertAlign w:val="superscript"/>
          <w:lang w:eastAsia="zh-CN"/>
        </w:rPr>
        <w:t>18</w:t>
      </w:r>
      <w:r w:rsidRPr="00A70F42">
        <w:rPr>
          <w:rFonts w:eastAsia="SimSun"/>
          <w:lang w:eastAsia="zh-CN"/>
        </w:rPr>
        <w:t xml:space="preserve">FDG such as muscle, inflammation tissue, brain, </w:t>
      </w:r>
      <w:r w:rsidRPr="00A70F42">
        <w:rPr>
          <w:rFonts w:eastAsia="SimSun"/>
          <w:lang w:eastAsia="zh-CN"/>
        </w:rPr>
        <w:lastRenderedPageBreak/>
        <w:t xml:space="preserve">heart, and urinary system, will result in false-positive findings </w:t>
      </w:r>
      <w:r w:rsidR="00D356CA" w:rsidRPr="00A70F42">
        <w:rPr>
          <w:rFonts w:eastAsia="SimSun"/>
          <w:lang w:eastAsia="zh-CN"/>
        </w:rPr>
        <w:fldChar w:fldCharType="begin"/>
      </w:r>
      <w:r w:rsidRPr="00A70F42">
        <w:rPr>
          <w:rFonts w:eastAsia="SimSun"/>
          <w:lang w:eastAsia="zh-CN"/>
        </w:rPr>
        <w:instrText xml:space="preserve"> ADDIN EN.CITE &lt;EndNote&gt;&lt;Cite&gt;&lt;Author&gt;Cook&lt;/Author&gt;&lt;Year&gt;2000&lt;/Year&gt;&lt;RecNum&gt;25&lt;/RecNum&gt;&lt;record&gt;&lt;rec-number&gt;25&lt;/rec-number&gt;&lt;foreign-keys&gt;&lt;key app="EN" db-id="vwd2wxwwcv2r00ezx5qp5w2jrr2wwewt0a0t"&gt;25&lt;/key&gt;&lt;/foreign-keys&gt;&lt;ref-type name="Journal Article"&gt;17&lt;/ref-type&gt;&lt;contributors&gt;&lt;authors&gt;&lt;author&gt;Cook,&lt;/author&gt;&lt;/authors&gt;&lt;/contributors&gt;&lt;titles&gt;&lt;title&gt;The role of positron emission tomography in the management of bone metastases. &lt;/title&gt;&lt;secondary-title&gt;Cancer&lt;/secondary-title&gt;&lt;/titles&gt;&lt;periodical&gt;&lt;full-title&gt;Cancer&lt;/full-title&gt;&lt;/periodical&gt;&lt;pages&gt;2927&lt;/pages&gt;&lt;volume&gt;88&lt;/volume&gt;&lt;number&gt;s12&lt;/number&gt;&lt;dates&gt;&lt;year&gt;2000&lt;/year&gt;&lt;/dates&gt;&lt;isbn&gt;0008-543X&lt;/isbn&gt;&lt;urls&gt;&lt;related-urls&gt;&lt;url&gt;http://uthscsa.1cate.com/?genre=article&amp;amp;volume=88&amp;amp;issue=s12&amp;amp;spage=2927&amp;amp;issn=0008-543X&amp;amp;eissn=1097-0142&amp;amp;stitle=Cancer&amp;amp;date=2000&amp;amp;aulast=Cook&amp;amp;title=Cancer&amp;amp;id=doi%3A10.1002%2F1097-0142(20000615)88%3A12%2B%26lt%3B2927%3A%3AAID-CNCR8%3E3.0.CO%3B2-V&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[3</w:t>
      </w:r>
      <w:r w:rsidR="00362A13" w:rsidRPr="00A70F42">
        <w:rPr>
          <w:rFonts w:eastAsia="SimSun"/>
          <w:noProof/>
          <w:lang w:eastAsia="zh-CN"/>
        </w:rPr>
        <w:t>9</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Nevertheless, </w:t>
      </w:r>
      <w:r w:rsidRPr="00A70F42">
        <w:rPr>
          <w:rFonts w:eastAsia="SimSun"/>
          <w:vertAlign w:val="superscript"/>
          <w:lang w:eastAsia="zh-CN"/>
        </w:rPr>
        <w:t>18</w:t>
      </w:r>
      <w:r w:rsidRPr="00A70F42">
        <w:rPr>
          <w:rFonts w:eastAsia="SimSun"/>
          <w:lang w:eastAsia="zh-CN"/>
        </w:rPr>
        <w:t>FDG PET imaging is still the most effective whole-body screen</w:t>
      </w:r>
      <w:r w:rsidRPr="00A70F42">
        <w:rPr>
          <w:rFonts w:eastAsia="SimSun" w:hint="eastAsia"/>
          <w:lang w:eastAsia="zh-CN"/>
        </w:rPr>
        <w:t xml:space="preserve">ing tool for </w:t>
      </w:r>
      <w:r w:rsidRPr="00A70F42">
        <w:rPr>
          <w:rFonts w:eastAsia="SimSun"/>
          <w:lang w:eastAsia="zh-CN"/>
        </w:rPr>
        <w:t xml:space="preserve">detecting and staging breast cancer.  </w:t>
      </w:r>
    </w:p>
    <w:p w14:paraId="31579F55" w14:textId="25D59FF6" w:rsidR="00CF4710" w:rsidRPr="00A70F42" w:rsidRDefault="00CF4710" w:rsidP="00CF4710">
      <w:pPr>
        <w:spacing w:line="480" w:lineRule="auto"/>
        <w:jc w:val="both"/>
        <w:rPr>
          <w:rFonts w:eastAsia="SimSun"/>
          <w:lang w:eastAsia="zh-CN"/>
        </w:rPr>
      </w:pPr>
      <w:r w:rsidRPr="00A70F42">
        <w:rPr>
          <w:rFonts w:eastAsia="SimSun"/>
          <w:lang w:eastAsia="zh-CN"/>
        </w:rPr>
        <w:t>Solid evidence show</w:t>
      </w:r>
      <w:r w:rsidRPr="00A70F42">
        <w:rPr>
          <w:rFonts w:eastAsia="SimSun" w:hint="eastAsia"/>
          <w:lang w:eastAsia="zh-CN"/>
        </w:rPr>
        <w:t>s</w:t>
      </w:r>
      <w:r w:rsidRPr="00A70F42">
        <w:rPr>
          <w:rFonts w:eastAsia="SimSun"/>
          <w:lang w:eastAsia="zh-CN"/>
        </w:rPr>
        <w:t xml:space="preserve"> angiogenesis and VEGF play an important role in both local tumor growth and distant metastasis in breast </w:t>
      </w:r>
      <w:r w:rsidR="009C4B65" w:rsidRPr="00A70F42">
        <w:rPr>
          <w:rFonts w:eastAsia="SimSun"/>
          <w:lang w:eastAsia="zh-CN"/>
        </w:rPr>
        <w:t>cancer</w:t>
      </w:r>
      <w:r w:rsidR="00FF53BD" w:rsidRPr="00A70F42">
        <w:rPr>
          <w:rFonts w:eastAsia="SimSun"/>
          <w:lang w:eastAsia="zh-CN"/>
        </w:rPr>
        <w:t>, including bone and soft tissues</w:t>
      </w:r>
      <w:r w:rsidRPr="00A70F42">
        <w:rPr>
          <w:rFonts w:eastAsia="SimSun"/>
          <w:lang w:eastAsia="zh-CN"/>
        </w:rPr>
        <w:t xml:space="preserve"> </w:t>
      </w:r>
      <w:r w:rsidR="00D356CA" w:rsidRPr="00A70F42">
        <w:rPr>
          <w:rFonts w:eastAsia="SimSun"/>
          <w:lang w:eastAsia="zh-CN"/>
        </w:rPr>
        <w:fldChar w:fldCharType="begin"/>
      </w:r>
      <w:r w:rsidRPr="00A70F42">
        <w:rPr>
          <w:rFonts w:eastAsia="SimSun"/>
          <w:lang w:eastAsia="zh-CN"/>
        </w:rPr>
        <w:instrText xml:space="preserve"> ADDIN EN.CITE &lt;EndNote&gt;&lt;Cite&gt;&lt;Author&gt;Schneider&lt;/Author&gt;&lt;Year&gt;2005&lt;/Year&gt;&lt;RecNum&gt;9&lt;/RecNum&gt;&lt;record&gt;&lt;rec-number&gt;9&lt;/rec-number&gt;&lt;foreign-keys&gt;&lt;key app="EN" db-id="vwd2wxwwcv2r00ezx5qp5w2jrr2wwewt0a0t"&gt;9&lt;/key&gt;&lt;/foreign-keys&gt;&lt;ref-type name="Journal Article"&gt;17&lt;/ref-type&gt;&lt;contributors&gt;&lt;authors&gt;&lt;author&gt;Schneider, Bryan P.&lt;/author&gt;&lt;author&gt;Miller, Kathy D.&lt;/author&gt;&lt;/authors&gt;&lt;/contributors&gt;&lt;titles&gt;&lt;title&gt;Angiogenesis of Breast Cancer&lt;/title&gt;&lt;secondary-title&gt;J Clin Oncol&lt;/secondary-title&gt;&lt;/titles&gt;&lt;periodical&gt;&lt;full-title&gt;J Clin Oncol&lt;/full-title&gt;&lt;/periodical&gt;&lt;pages&gt;1782-1790&lt;/pages&gt;&lt;volume&gt;23&lt;/volume&gt;&lt;number&gt;8&lt;/number&gt;&lt;dates&gt;&lt;year&gt;2005&lt;/year&gt;&lt;pub-dates&gt;&lt;date&gt;March 10, 2005&lt;/date&gt;&lt;/pub-dates&gt;&lt;/dates&gt;&lt;urls&gt;&lt;related-urls&gt;&lt;url&gt;http://jco.ascopubs.org&lt;/url&gt;&lt;/related-urls&gt;&lt;/urls&gt;&lt;electronic-resource-num&gt;10.1200/jco.2005.12.017&lt;/electronic-resource-num&gt;&lt;/record&gt;&lt;/Cite&gt;&lt;/EndNote&gt;</w:instrText>
      </w:r>
      <w:r w:rsidR="00D356CA" w:rsidRPr="00A70F42">
        <w:rPr>
          <w:rFonts w:eastAsia="SimSun"/>
          <w:lang w:eastAsia="zh-CN"/>
        </w:rPr>
        <w:fldChar w:fldCharType="separate"/>
      </w:r>
      <w:r w:rsidRPr="00A70F42">
        <w:rPr>
          <w:rFonts w:eastAsia="SimSun"/>
          <w:lang w:eastAsia="zh-CN"/>
        </w:rPr>
        <w:t>[1</w:t>
      </w:r>
      <w:r w:rsidR="00362A13" w:rsidRPr="00A70F42">
        <w:rPr>
          <w:rFonts w:eastAsia="SimSun"/>
          <w:lang w:eastAsia="zh-CN"/>
        </w:rPr>
        <w:t>3</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This appears to be the case in many forms of breast cancer, including invasive/noninvasive, lymph node - / lymph node +, inflammatory breast cancer, and metastatic breast cancer </w:t>
      </w:r>
      <w:r w:rsidR="00D356CA" w:rsidRPr="00A70F42">
        <w:rPr>
          <w:rFonts w:eastAsia="SimSun"/>
          <w:lang w:eastAsia="zh-CN"/>
        </w:rPr>
        <w:fldChar w:fldCharType="begin">
          <w:fldData xml:space="preserve">PEVuZE5vdGU+PENpdGU+PEF1dGhvcj5Gb2VrZW5zPC9BdXRob3I+PFllYXI+MjAwMTwvWWVhcj48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</w:fldData>
        </w:fldChar>
      </w:r>
      <w:r w:rsidRPr="00A70F42">
        <w:rPr>
          <w:rFonts w:eastAsia="SimSun"/>
          <w:lang w:eastAsia="zh-CN"/>
        </w:rPr>
        <w:instrText xml:space="preserve"> ADDIN EN.CITE </w:instrText>
      </w:r>
      <w:r w:rsidR="00D356CA" w:rsidRPr="00A70F42">
        <w:rPr>
          <w:rFonts w:eastAsia="SimSun"/>
          <w:lang w:eastAsia="zh-CN"/>
        </w:rPr>
        <w:fldChar w:fldCharType="begin">
          <w:fldData xml:space="preserve">PEVuZE5vdGU+PENpdGU+PEF1dGhvcj5Gb2VrZW5zPC9BdXRob3I+PFllYXI+MjAwMTwvWWVhcj48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</w:fldData>
        </w:fldChar>
      </w:r>
      <w:r w:rsidRPr="00A70F42">
        <w:rPr>
          <w:rFonts w:eastAsia="SimSun"/>
          <w:lang w:eastAsia="zh-CN"/>
        </w:rPr>
        <w:instrText xml:space="preserve"> ADDIN EN.CITE.DATA </w:instrText>
      </w:r>
      <w:r w:rsidR="00D356CA" w:rsidRPr="00A70F42">
        <w:rPr>
          <w:rFonts w:eastAsia="SimSun"/>
          <w:lang w:eastAsia="zh-CN"/>
        </w:rPr>
      </w:r>
      <w:r w:rsidR="00D356CA" w:rsidRPr="00A70F42">
        <w:rPr>
          <w:rFonts w:eastAsia="SimSun"/>
          <w:lang w:eastAsia="zh-CN"/>
        </w:rPr>
        <w:fldChar w:fldCharType="end"/>
      </w:r>
      <w:r w:rsidR="00D356CA" w:rsidRPr="00A70F42">
        <w:rPr>
          <w:rFonts w:eastAsia="SimSun"/>
          <w:lang w:eastAsia="zh-CN"/>
        </w:rPr>
      </w:r>
      <w:r w:rsidR="00D356CA" w:rsidRPr="00A70F42">
        <w:rPr>
          <w:rFonts w:eastAsia="SimSun"/>
          <w:lang w:eastAsia="zh-CN"/>
        </w:rPr>
        <w:fldChar w:fldCharType="separate"/>
      </w:r>
      <w:r w:rsidR="005C7CF4" w:rsidRPr="00A70F42">
        <w:rPr>
          <w:rFonts w:eastAsia="SimSun"/>
          <w:noProof/>
          <w:lang w:eastAsia="zh-CN"/>
        </w:rPr>
        <w:t>[4</w:t>
      </w:r>
      <w:r w:rsidR="00362A13" w:rsidRPr="00A70F42">
        <w:rPr>
          <w:rFonts w:eastAsia="SimSun"/>
          <w:noProof/>
          <w:lang w:eastAsia="zh-CN"/>
        </w:rPr>
        <w:t>2</w:t>
      </w:r>
      <w:r w:rsidR="005C7CF4" w:rsidRPr="00A70F42">
        <w:rPr>
          <w:rFonts w:eastAsia="SimSun"/>
          <w:noProof/>
          <w:lang w:eastAsia="zh-CN"/>
        </w:rPr>
        <w:t>-4</w:t>
      </w:r>
      <w:r w:rsidR="00362A13" w:rsidRPr="00A70F42">
        <w:rPr>
          <w:rFonts w:eastAsia="SimSun"/>
          <w:noProof/>
          <w:lang w:eastAsia="zh-CN"/>
        </w:rPr>
        <w:t>6</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Higher expression of VEGF in breast cancer cells than </w:t>
      </w:r>
      <w:r w:rsidRPr="00A70F42">
        <w:rPr>
          <w:rFonts w:eastAsia="SimSun" w:hint="eastAsia"/>
          <w:lang w:eastAsia="zh-CN"/>
        </w:rPr>
        <w:t xml:space="preserve">in </w:t>
      </w:r>
      <w:r w:rsidRPr="00A70F42">
        <w:rPr>
          <w:rFonts w:eastAsia="SimSun"/>
          <w:lang w:eastAsia="zh-CN"/>
        </w:rPr>
        <w:t>surrounding normal tissues ha</w:t>
      </w:r>
      <w:r w:rsidRPr="00A70F42">
        <w:rPr>
          <w:rFonts w:eastAsia="SimSun" w:hint="eastAsia"/>
          <w:lang w:eastAsia="zh-CN"/>
        </w:rPr>
        <w:t>s</w:t>
      </w:r>
      <w:r w:rsidRPr="00A70F42">
        <w:rPr>
          <w:rFonts w:eastAsia="SimSun"/>
          <w:lang w:eastAsia="zh-CN"/>
        </w:rPr>
        <w:t xml:space="preserve"> been verified </w:t>
      </w:r>
      <w:r w:rsidR="00D356CA" w:rsidRPr="00A70F42">
        <w:rPr>
          <w:rFonts w:eastAsia="SimSun"/>
          <w:lang w:eastAsia="zh-CN"/>
        </w:rPr>
        <w:fldChar w:fldCharType="begin"/>
      </w:r>
      <w:r w:rsidRPr="00A70F42">
        <w:rPr>
          <w:rFonts w:eastAsia="SimSun"/>
          <w:lang w:eastAsia="zh-CN"/>
        </w:rPr>
        <w:instrText xml:space="preserve"> ADDIN EN.CITE &lt;EndNote&gt;&lt;Cite&gt;&lt;Author&gt;Yoshiji&lt;/Author&gt;&lt;Year&gt;1996&lt;/Year&gt;&lt;RecNum&gt;31&lt;/RecNum&gt;&lt;record&gt;&lt;rec-number&gt;31&lt;/rec-number&gt;&lt;foreign-keys&gt;&lt;key app="EN" db-id="vwd2wxwwcv2r00ezx5qp5w2jrr2wwewt0a0t"&gt;31&lt;/key&gt;&lt;/foreign-keys&gt;&lt;ref-type name="Journal Article"&gt;17&lt;/ref-type&gt;&lt;contributors&gt;&lt;authors&gt;&lt;author&gt;Yoshiji, Hitoshi&lt;/author&gt;&lt;author&gt;Gomez, Daniel E.&lt;/author&gt;&lt;author&gt;Shibuya, Masabumi&lt;/author&gt;&lt;author&gt;Thorgeirsson, Unnur P.&lt;/author&gt;&lt;/authors&gt;&lt;/contributors&gt;&lt;titles&gt;&lt;title&gt;Expression of Vascular Endothelial Growth Factor, Its Receptor, and Other Angiogenic Factors in Human Breast Cancer&lt;/title&gt;&lt;secondary-title&gt;Cancer Res&lt;/secondary-title&gt;&lt;/titles&gt;&lt;periodical&gt;&lt;full-title&gt;Cancer Res&lt;/full-title&gt;&lt;/periodical&gt;&lt;pages&gt;2013-2016&lt;/pages&gt;&lt;volume&gt;56&lt;/volume&gt;&lt;number&gt;9&lt;/number&gt;&lt;dates&gt;&lt;year&gt;1996&lt;/year&gt;&lt;pub-dates&gt;&lt;date&gt;May 1, 1996&lt;/date&gt;&lt;/pub-dates&gt;&lt;/dates&gt;&lt;urls&gt;&lt;related-urls&gt;&lt;url&gt;http://cancerres.aacrjournals.org/cgi/content/abstract/56/9/2013&lt;/url&gt;&lt;/related-urls&gt;&lt;/urls&gt;&lt;/record&gt;&lt;/Cite&gt;&lt;/EndNote&gt;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[4</w:t>
      </w:r>
      <w:r w:rsidR="00362A13" w:rsidRPr="00A70F42">
        <w:rPr>
          <w:rFonts w:eastAsia="SimSun"/>
          <w:noProof/>
          <w:lang w:eastAsia="zh-CN"/>
        </w:rPr>
        <w:t>8</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w:t>
      </w:r>
      <w:r w:rsidRPr="00A70F42">
        <w:rPr>
          <w:rFonts w:eastAsia="SimSun" w:hint="eastAsia"/>
          <w:lang w:eastAsia="zh-CN"/>
        </w:rPr>
        <w:t>W</w:t>
      </w:r>
      <w:r w:rsidRPr="00A70F42">
        <w:rPr>
          <w:rFonts w:eastAsia="SimSun"/>
          <w:lang w:eastAsia="zh-CN"/>
        </w:rPr>
        <w:t>ithin all the pro-angiogenic factors</w:t>
      </w:r>
      <w:r w:rsidRPr="00A70F42">
        <w:rPr>
          <w:rFonts w:eastAsia="SimSun" w:hint="eastAsia"/>
          <w:lang w:eastAsia="zh-CN"/>
        </w:rPr>
        <w:t xml:space="preserve">, </w:t>
      </w:r>
      <w:r w:rsidRPr="00A70F42">
        <w:rPr>
          <w:rFonts w:eastAsia="SimSun"/>
          <w:lang w:eastAsia="zh-CN"/>
        </w:rPr>
        <w:t xml:space="preserve">VEGF appears to be the only factor expressed throughout the entire life cycle of a breast tumor </w:t>
      </w:r>
      <w:r w:rsidR="00D356CA" w:rsidRPr="00A70F42">
        <w:rPr>
          <w:rFonts w:eastAsia="SimSun"/>
          <w:lang w:eastAsia="zh-CN"/>
        </w:rPr>
        <w:fldChar w:fldCharType="begin"/>
      </w:r>
      <w:r w:rsidRPr="00A70F42">
        <w:rPr>
          <w:rFonts w:eastAsia="SimSun"/>
          <w:lang w:eastAsia="zh-CN"/>
        </w:rPr>
        <w:instrText xml:space="preserve"> ADDIN EN.CITE &lt;EndNote&gt;&lt;Cite&gt;&lt;Author&gt;Folkman J. In: DeVita VT&lt;/Author&gt;&lt;Year&gt;2005&lt;/Year&gt;&lt;RecNum&gt;32&lt;/RecNum&gt;&lt;record&gt;&lt;rec-number&gt;32&lt;/rec-number&gt;&lt;foreign-keys&gt;&lt;key app="EN" db-id="vwd2wxwwcv2r00ezx5qp5w2jrr2wwewt0a0t"&gt;32&lt;/key&gt;&lt;/foreign-keys&gt;&lt;ref-type name="Journal Article"&gt;17&lt;/ref-type&gt;&lt;contributors&gt;&lt;authors&gt;&lt;author&gt;Folkman J. In: DeVita VT, Hellman SMD, Rosenberg SA, eds. &lt;/author&gt;&lt;/authors&gt;&lt;/contributors&gt;&lt;titles&gt;&lt;secondary-title&gt;Cancer: Principles and Practice of Oncology. 7th ed.&lt;/secondary-title&gt;&lt;/titles&gt;&lt;periodical&gt;&lt;full-title&gt;Cancer: Principles and Practice of Oncology. 7th ed.&lt;/full-title&gt;&lt;/periodical&gt;&lt;pages&gt;2865-2882&lt;/pages&gt;&lt;section&gt;2865&lt;/section&gt;&lt;dates&gt;&lt;year&gt;2005&lt;/year&gt;&lt;/dates&gt;&lt;urls&gt;&lt;/urls&gt;&lt;/record&gt;&lt;/Cite&gt;&lt;/EndNote&gt;</w:instrText>
      </w:r>
      <w:r w:rsidR="00D356CA" w:rsidRPr="00A70F42">
        <w:rPr>
          <w:rFonts w:eastAsia="SimSun"/>
          <w:lang w:eastAsia="zh-CN"/>
        </w:rPr>
        <w:fldChar w:fldCharType="separate"/>
      </w:r>
      <w:r w:rsidR="005C7CF4" w:rsidRPr="00A70F42">
        <w:rPr>
          <w:rFonts w:eastAsia="SimSun"/>
          <w:noProof/>
          <w:lang w:eastAsia="zh-CN"/>
        </w:rPr>
        <w:t>[4</w:t>
      </w:r>
      <w:r w:rsidR="00362A13" w:rsidRPr="00A70F42">
        <w:rPr>
          <w:rFonts w:eastAsia="SimSun"/>
          <w:noProof/>
          <w:lang w:eastAsia="zh-CN"/>
        </w:rPr>
        <w:t>9</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Weigand and colleagues demonstrated that VEGFR-2 is </w:t>
      </w:r>
      <w:r w:rsidRPr="00A70F42">
        <w:rPr>
          <w:rFonts w:eastAsia="SimSun"/>
          <w:lang w:eastAsia="zh-CN"/>
        </w:rPr>
        <w:lastRenderedPageBreak/>
        <w:t xml:space="preserve">functional on the surface of breast cancer cells which can be stimulated by VEGF </w:t>
      </w:r>
      <w:r w:rsidR="00D356CA" w:rsidRPr="00A70F42">
        <w:rPr>
          <w:rFonts w:eastAsia="SimSun"/>
          <w:lang w:eastAsia="zh-CN"/>
        </w:rPr>
        <w:fldChar w:fldCharType="begin"/>
      </w:r>
      <w:r w:rsidRPr="00A70F42">
        <w:rPr>
          <w:rFonts w:eastAsia="SimSun"/>
          <w:lang w:eastAsia="zh-CN"/>
        </w:rPr>
        <w:instrText xml:space="preserve"> ADDIN EN.CITE &lt;EndNote&gt;&lt;Cite&gt;&lt;Author&gt;Weigand&lt;/Author&gt;&lt;Year&gt;2005&lt;/Year&gt;&lt;RecNum&gt;33&lt;/RecNum&gt;&lt;record&gt;&lt;rec-number&gt;33&lt;/rec-number&gt;&lt;foreign-keys&gt;&lt;key app="EN" db-id="vwd2wxwwcv2r00ezx5qp5w2jrr2wwewt0a0t"&gt;33&lt;/key&gt;&lt;/foreign-keys&gt;&lt;ref-type name="Journal Article"&gt;17&lt;/ref-type&gt;&lt;contributors&gt;&lt;authors&gt;&lt;author&gt;Weigand, Melanie&lt;/author&gt;&lt;author&gt;Hantel, Pia&lt;/author&gt;&lt;author&gt;Kreienberg, Rolf&lt;/author&gt;&lt;author&gt;Waltenberger, Johannes&lt;/author&gt;&lt;/authors&gt;&lt;/contributors&gt;&lt;titles&gt;&lt;title&gt;Autocrine vascular endothelial growth factor signalling in breast cancer. Evidence from cell lines and primary breast cancer cultures in vitro&lt;/title&gt;&lt;secondary-title&gt;Angiogenesis&lt;/secondary-title&gt;&lt;/titles&gt;&lt;periodical&gt;&lt;full-title&gt;Angiogenesis&lt;/full-title&gt;&lt;/periodical&gt;&lt;pages&gt;197-204&lt;/pages&gt;&lt;volume&gt;8&lt;/volume&gt;&lt;number&gt;3&lt;/number&gt;&lt;dates&gt;&lt;year&gt;2005&lt;/year&gt;&lt;/dates&gt;&lt;urls&gt;&lt;related-urls&gt;&lt;url&gt;http://dx.doi.org/10.1007/s10456-005-9010-0&lt;/url&gt;&lt;/related-urls&gt;&lt;/urls&gt;&lt;/record&gt;&lt;/Cite&gt;&lt;/EndNote&gt;</w:instrText>
      </w:r>
      <w:r w:rsidR="00D356CA" w:rsidRPr="00A70F42">
        <w:rPr>
          <w:rFonts w:eastAsia="SimSun"/>
          <w:lang w:eastAsia="zh-CN"/>
        </w:rPr>
        <w:fldChar w:fldCharType="separate"/>
      </w:r>
      <w:r w:rsidR="005C7CF4" w:rsidRPr="00A70F42">
        <w:rPr>
          <w:rFonts w:eastAsia="SimSun"/>
          <w:noProof/>
          <w:lang w:eastAsia="zh-CN"/>
        </w:rPr>
        <w:t>[</w:t>
      </w:r>
      <w:r w:rsidR="00362A13" w:rsidRPr="00A70F42">
        <w:rPr>
          <w:rFonts w:eastAsia="SimSun"/>
          <w:noProof/>
          <w:lang w:eastAsia="zh-CN"/>
        </w:rPr>
        <w:t>50</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This finding indicated the presence of an autocrine signaling loop distinct from the angiogenesis and </w:t>
      </w:r>
      <w:r w:rsidRPr="00A70F42">
        <w:rPr>
          <w:rFonts w:eastAsia="SimSun" w:hint="eastAsia"/>
          <w:lang w:eastAsia="zh-CN"/>
        </w:rPr>
        <w:t xml:space="preserve">it </w:t>
      </w:r>
      <w:r w:rsidR="009C4B65" w:rsidRPr="00A70F42">
        <w:rPr>
          <w:rFonts w:eastAsia="SimSun"/>
          <w:lang w:eastAsia="zh-CN"/>
        </w:rPr>
        <w:t>may be</w:t>
      </w:r>
      <w:r w:rsidRPr="00A70F42">
        <w:rPr>
          <w:rFonts w:eastAsia="SimSun"/>
          <w:lang w:eastAsia="zh-CN"/>
        </w:rPr>
        <w:t xml:space="preserve"> related to tumor cell growth or prevents </w:t>
      </w:r>
      <w:r w:rsidRPr="00A70F42">
        <w:rPr>
          <w:rFonts w:eastAsia="SimSun" w:hint="eastAsia"/>
          <w:lang w:eastAsia="zh-CN"/>
        </w:rPr>
        <w:t xml:space="preserve">tumor cells </w:t>
      </w:r>
      <w:r w:rsidRPr="00A70F42">
        <w:rPr>
          <w:rFonts w:eastAsia="SimSun"/>
          <w:lang w:eastAsia="zh-CN"/>
        </w:rPr>
        <w:t>from</w:t>
      </w:r>
      <w:r w:rsidRPr="00A70F42">
        <w:rPr>
          <w:rFonts w:eastAsia="SimSun" w:hint="eastAsia"/>
          <w:lang w:eastAsia="zh-CN"/>
        </w:rPr>
        <w:t xml:space="preserve"> starting</w:t>
      </w:r>
      <w:r w:rsidRPr="00A70F42">
        <w:rPr>
          <w:rFonts w:eastAsia="SimSun"/>
          <w:lang w:eastAsia="zh-CN"/>
        </w:rPr>
        <w:t xml:space="preserve"> apoptosis. Breast cancer metasta</w:t>
      </w:r>
      <w:r w:rsidRPr="00A70F42">
        <w:rPr>
          <w:rFonts w:eastAsia="SimSun" w:hint="eastAsia"/>
          <w:lang w:eastAsia="zh-CN"/>
        </w:rPr>
        <w:t>tic</w:t>
      </w:r>
      <w:r w:rsidRPr="00A70F42">
        <w:rPr>
          <w:rFonts w:eastAsia="SimSun"/>
          <w:lang w:eastAsia="zh-CN"/>
        </w:rPr>
        <w:t xml:space="preserve"> process includes detachment, intravasation and extravasation from circulation, migration, attachment, and angiogenesis at distant site. VEGF has verified roles in </w:t>
      </w:r>
      <w:r w:rsidRPr="00A70F42">
        <w:rPr>
          <w:rFonts w:eastAsia="SimSun" w:hint="eastAsia"/>
          <w:lang w:eastAsia="zh-CN"/>
        </w:rPr>
        <w:t>each</w:t>
      </w:r>
      <w:r w:rsidRPr="00A70F42">
        <w:rPr>
          <w:rFonts w:eastAsia="SimSun"/>
          <w:lang w:eastAsia="zh-CN"/>
        </w:rPr>
        <w:t xml:space="preserve"> of these steps. MMPs family and </w:t>
      </w:r>
      <w:proofErr w:type="spellStart"/>
      <w:r w:rsidRPr="00A70F42">
        <w:rPr>
          <w:rFonts w:eastAsia="SimSun"/>
          <w:lang w:eastAsia="zh-CN"/>
        </w:rPr>
        <w:t>uPA</w:t>
      </w:r>
      <w:proofErr w:type="spellEnd"/>
      <w:r w:rsidRPr="00A70F42">
        <w:rPr>
          <w:rFonts w:eastAsia="SimSun"/>
          <w:lang w:eastAsia="zh-CN"/>
        </w:rPr>
        <w:t xml:space="preserve"> plays an important role in ECM degrad</w:t>
      </w:r>
      <w:r w:rsidRPr="00A70F42">
        <w:rPr>
          <w:rFonts w:eastAsia="SimSun" w:hint="eastAsia"/>
          <w:lang w:eastAsia="zh-CN"/>
        </w:rPr>
        <w:t>ation</w:t>
      </w:r>
      <w:r w:rsidRPr="00A70F42">
        <w:rPr>
          <w:rFonts w:eastAsia="SimSun"/>
          <w:lang w:eastAsia="zh-CN"/>
        </w:rPr>
        <w:t xml:space="preserve"> which is a significant step</w:t>
      </w:r>
      <w:r w:rsidRPr="00A70F42">
        <w:rPr>
          <w:rFonts w:eastAsia="SimSun" w:hint="eastAsia"/>
          <w:lang w:eastAsia="zh-CN"/>
        </w:rPr>
        <w:t xml:space="preserve"> in the detachment and attachment of </w:t>
      </w:r>
      <w:r w:rsidRPr="00A70F42">
        <w:rPr>
          <w:rFonts w:eastAsia="SimSun"/>
          <w:lang w:eastAsia="zh-CN"/>
        </w:rPr>
        <w:t>tumor cell</w:t>
      </w:r>
      <w:r w:rsidRPr="00A70F42">
        <w:rPr>
          <w:rFonts w:eastAsia="SimSun" w:hint="eastAsia"/>
          <w:lang w:eastAsia="zh-CN"/>
        </w:rPr>
        <w:t>s</w:t>
      </w:r>
      <w:r w:rsidRPr="00A70F42">
        <w:rPr>
          <w:rFonts w:eastAsia="SimSun"/>
          <w:lang w:eastAsia="zh-CN"/>
        </w:rPr>
        <w:t xml:space="preserve">. VEGF induces the expression of </w:t>
      </w:r>
      <w:r w:rsidRPr="00A70F42">
        <w:rPr>
          <w:rFonts w:eastAsia="SimSun" w:hint="eastAsia"/>
          <w:lang w:eastAsia="zh-CN"/>
        </w:rPr>
        <w:t xml:space="preserve">MMPs and </w:t>
      </w:r>
      <w:proofErr w:type="spellStart"/>
      <w:r w:rsidRPr="00A70F42">
        <w:rPr>
          <w:rFonts w:eastAsia="SimSun" w:hint="eastAsia"/>
          <w:lang w:eastAsia="zh-CN"/>
        </w:rPr>
        <w:t>uPA</w:t>
      </w:r>
      <w:proofErr w:type="spellEnd"/>
      <w:r w:rsidRPr="00A70F42">
        <w:rPr>
          <w:rFonts w:eastAsia="SimSun"/>
          <w:lang w:eastAsia="zh-CN"/>
        </w:rPr>
        <w:t xml:space="preserve"> </w:t>
      </w:r>
      <w:r w:rsidR="00D356CA" w:rsidRPr="00A70F42">
        <w:rPr>
          <w:rFonts w:eastAsia="SimSun"/>
          <w:lang w:eastAsia="zh-CN"/>
        </w:rPr>
        <w:fldChar w:fldCharType="begin"/>
      </w:r>
      <w:r w:rsidRPr="00A70F42">
        <w:rPr>
          <w:rFonts w:eastAsia="SimSun"/>
          <w:lang w:eastAsia="zh-CN"/>
        </w:rPr>
        <w:instrText xml:space="preserve"> ADDIN EN.CITE &lt;EndNote&gt;&lt;Cite&gt;&lt;Author&gt;Zachary&lt;/Author&gt;&lt;Year&gt;2001&lt;/Year&gt;&lt;RecNum&gt;34&lt;/RecNum&gt;&lt;record&gt;&lt;rec-number&gt;34&lt;/rec-number&gt;&lt;foreign-keys&gt;&lt;key app="EN" db-id="vwd2wxwwcv2r00ezx5qp5w2jrr2wwewt0a0t"&gt;34&lt;/key&gt;&lt;/foreign-keys&gt;&lt;ref-type name="Journal Article"&gt;17&lt;/ref-type&gt;&lt;contributors&gt;&lt;authors&gt;&lt;author&gt;Zachary, Ian&lt;/author&gt;&lt;author&gt;Gliki, Georgia&lt;/author&gt;&lt;/authors&gt;&lt;/contributors&gt;&lt;titles&gt;&lt;title&gt;Signaling transduction mechanisms mediating biological actions of the vascular endothelial growth factor family&lt;/title&gt;&lt;secondary-title&gt;Cardiovasc Res&lt;/secondary-title&gt;&lt;/titles&gt;&lt;periodical&gt;&lt;full-title&gt;Cardiovasc Res&lt;/full-title&gt;&lt;/periodical&gt;&lt;pages&gt;568-581&lt;/pages&gt;&lt;volume&gt;49&lt;/volume&gt;&lt;number&gt;3&lt;/number&gt;&lt;dates&gt;&lt;year&gt;2001&lt;/year&gt;&lt;pub-dates&gt;&lt;date&gt;February 16, 2001&lt;/date&gt;&lt;/pub-dates&gt;&lt;/dates&gt;&lt;urls&gt;&lt;related-urls&gt;&lt;url&gt;http://cardiovascres.oxfordjournals.org/cgi/content/abstract/49/3/568&lt;/url&gt;&lt;/related-urls&gt;&lt;/urls&gt;&lt;electronic-resource-num&gt;10.1016/s0008-6363(00)00268-6&lt;/electronic-resource-num&gt;&lt;/record&gt;&lt;/Cite&gt;&lt;Cite&gt;&lt;Author&gt;Hicklin&lt;/Author&gt;&lt;Year&gt;2005&lt;/Year&gt;&lt;RecNum&gt;35&lt;/RecNum&gt;&lt;record&gt;&lt;rec-number&gt;35&lt;/rec-number&gt;&lt;foreign-keys&gt;&lt;key app="EN" db-id="vwd2wxwwcv2r00ezx5qp5w2jrr2wwewt0a0t"&gt;35&lt;/key&gt;&lt;/foreign-keys&gt;&lt;ref-type name="Journal Article"&gt;17&lt;/ref-type&gt;&lt;contributors&gt;&lt;authors&gt;&lt;author&gt;Hicklin, Daniel J.&lt;/author&gt;&lt;author&gt;Ellis, Lee M.&lt;/author&gt;&lt;/authors&gt;&lt;/contributors&gt;&lt;titles&gt;&lt;title&gt;Role of the Vascular Endothelial Growth Factor Pathway in Tumor Growth and Angiogenesis&lt;/title&gt;&lt;secondary-title&gt;J Clin Oncol&lt;/secondary-title&gt;&lt;/titles&gt;&lt;periodical&gt;&lt;full-title&gt;J Clin Oncol&lt;/full-title&gt;&lt;/periodical&gt;&lt;pages&gt;1011-1027&lt;/pages&gt;&lt;volume&gt;23&lt;/volume&gt;&lt;number&gt;5&lt;/number&gt;&lt;dates&gt;&lt;year&gt;2005&lt;/year&gt;&lt;pub-dates&gt;&lt;date&gt;February 10, 2005&lt;/date&gt;&lt;/pub-dates&gt;&lt;/dates&gt;&lt;urls&gt;&lt;related-urls&gt;&lt;url&gt;http://jco.ascopubs.org/cgi/content/abstract/23/5/1011&lt;/url&gt;&lt;/related-urls&gt;&lt;/urls&gt;&lt;electronic-resource-num&gt;10.1200/jco.2005.06.081&lt;/electronic-resource-num&gt;&lt;/record&gt;&lt;/Cite&gt;&lt;/EndNote&gt;</w:instrText>
      </w:r>
      <w:r w:rsidR="00D356CA" w:rsidRPr="00A70F42">
        <w:rPr>
          <w:rFonts w:eastAsia="SimSun"/>
          <w:lang w:eastAsia="zh-CN"/>
        </w:rPr>
        <w:fldChar w:fldCharType="separate"/>
      </w:r>
      <w:r w:rsidR="005C7CF4" w:rsidRPr="00A70F42">
        <w:rPr>
          <w:rFonts w:eastAsia="SimSun"/>
          <w:noProof/>
          <w:lang w:eastAsia="zh-CN"/>
        </w:rPr>
        <w:t>[</w:t>
      </w:r>
      <w:r w:rsidR="00AF58D1" w:rsidRPr="00A70F42">
        <w:rPr>
          <w:rFonts w:eastAsia="SimSun"/>
          <w:noProof/>
          <w:lang w:eastAsia="zh-CN"/>
        </w:rPr>
        <w:t>51</w:t>
      </w:r>
      <w:r w:rsidR="005C7CF4" w:rsidRPr="00A70F42">
        <w:rPr>
          <w:rFonts w:eastAsia="SimSun"/>
          <w:noProof/>
          <w:lang w:eastAsia="zh-CN"/>
        </w:rPr>
        <w:t>, 5</w:t>
      </w:r>
      <w:r w:rsidR="00AF58D1" w:rsidRPr="00A70F42">
        <w:rPr>
          <w:rFonts w:eastAsia="SimSun"/>
          <w:noProof/>
          <w:lang w:eastAsia="zh-CN"/>
        </w:rPr>
        <w:t>2</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VEGF can strongly increase the permeability of the blood vessel and th</w:t>
      </w:r>
      <w:r w:rsidRPr="00A70F42">
        <w:rPr>
          <w:rFonts w:eastAsia="SimSun" w:hint="eastAsia"/>
          <w:lang w:eastAsia="zh-CN"/>
        </w:rPr>
        <w:t>is</w:t>
      </w:r>
      <w:r w:rsidRPr="00A70F42">
        <w:rPr>
          <w:rFonts w:eastAsia="SimSun"/>
          <w:lang w:eastAsia="zh-CN"/>
        </w:rPr>
        <w:t xml:space="preserve"> increased permeability helps the intravasation and </w:t>
      </w:r>
      <w:r w:rsidRPr="00A70F42">
        <w:rPr>
          <w:rFonts w:eastAsia="SimSun"/>
          <w:lang w:eastAsia="zh-CN"/>
        </w:rPr>
        <w:lastRenderedPageBreak/>
        <w:t xml:space="preserve">extravasation of tumor cells from circulation </w:t>
      </w:r>
      <w:r w:rsidR="00D356CA" w:rsidRPr="00A70F42">
        <w:rPr>
          <w:rFonts w:eastAsia="SimSun"/>
          <w:lang w:eastAsia="zh-CN"/>
        </w:rPr>
        <w:fldChar w:fldCharType="begin"/>
      </w:r>
      <w:r w:rsidRPr="00A70F42">
        <w:rPr>
          <w:rFonts w:eastAsia="SimSun"/>
          <w:lang w:eastAsia="zh-CN"/>
        </w:rPr>
        <w:instrText xml:space="preserve"> ADDIN EN.CITE &lt;EndNote&gt;&lt;Cite&gt;&lt;Author&gt;Lee&lt;/Author&gt;&lt;Year&gt;2003&lt;/Year&gt;&lt;RecNum&gt;1&lt;/RecNum&gt;&lt;record&gt;&lt;rec-number&gt;1&lt;/rec-number&gt;&lt;foreign-keys&gt;&lt;key app="EN" db-id="vwd2wxwwcv2r00ezx5qp5w2jrr2wwewt0a0t"&gt;1&lt;/key&gt;&lt;/foreign-keys&gt;&lt;ref-type name="Journal Article"&gt;17&lt;/ref-type&gt;&lt;contributors&gt;&lt;authors&gt;&lt;author&gt;Lee, Tae-Hee&lt;/author&gt;&lt;author&gt;Avraham, Hava Karsenty&lt;/author&gt;&lt;author&gt;Jiang, Shuxian&lt;/author&gt;&lt;author&gt;Avraham, Shalom&lt;/author&gt;&lt;/authors&gt;&lt;/contributors&gt;&lt;titles&gt;&lt;title&gt;Vascular Endothelial Growth Factor Modulates the Transendothelial Migration of MDA-MB-231 Breast Cancer Cells through Regulation of Brain Microvascular Endothelial Cell Permeability&lt;/title&gt;&lt;secondary-title&gt;J. Biol. Chem.&lt;/secondary-title&gt;&lt;/titles&gt;&lt;periodical&gt;&lt;full-title&gt;J. Biol. Chem.&lt;/full-title&gt;&lt;/periodical&gt;&lt;pages&gt;5277-5284&lt;/pages&gt;&lt;volume&gt;278&lt;/volume&gt;&lt;number&gt;7&lt;/number&gt;&lt;dates&gt;&lt;year&gt;2003&lt;/year&gt;&lt;pub-dates&gt;&lt;date&gt;February 7, 2003&lt;/date&gt;&lt;/pub-dates&gt;&lt;/dates&gt;&lt;urls&gt;&lt;related-urls&gt;&lt;url&gt;http://www.jbc.org/cgi/content/abstract/278/7/5277&lt;/url&gt;&lt;/related-urls&gt;&lt;/urls&gt;&lt;electronic-resource-num&gt;10.1074/jbc.M210063200&lt;/electronic-resource-num&gt;&lt;/record&gt;&lt;/Cite&gt;&lt;/EndNote&gt;</w:instrText>
      </w:r>
      <w:r w:rsidR="00D356CA" w:rsidRPr="00A70F42">
        <w:rPr>
          <w:rFonts w:eastAsia="SimSun"/>
          <w:lang w:eastAsia="zh-CN"/>
        </w:rPr>
        <w:fldChar w:fldCharType="separate"/>
      </w:r>
      <w:r w:rsidRPr="00A70F42">
        <w:rPr>
          <w:rFonts w:eastAsia="SimSun"/>
          <w:lang w:eastAsia="zh-CN"/>
        </w:rPr>
        <w:t>[1</w:t>
      </w:r>
      <w:r w:rsidR="00AF58D1" w:rsidRPr="00A70F42">
        <w:rPr>
          <w:rFonts w:eastAsia="SimSun"/>
          <w:lang w:eastAsia="zh-CN"/>
        </w:rPr>
        <w:t>9</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In brain metastasis, VEGF modulates the migration of cancer cells through the blood-brain barrier (BBB) by regulating the brain microvascular endothelial cell permeability </w:t>
      </w:r>
      <w:r w:rsidR="00D356CA" w:rsidRPr="00A70F42">
        <w:rPr>
          <w:rFonts w:eastAsia="SimSun"/>
          <w:lang w:eastAsia="zh-CN"/>
        </w:rPr>
        <w:fldChar w:fldCharType="begin"/>
      </w:r>
      <w:r w:rsidRPr="00A70F42">
        <w:rPr>
          <w:rFonts w:eastAsia="SimSun"/>
          <w:lang w:eastAsia="zh-CN"/>
        </w:rPr>
        <w:instrText xml:space="preserve"> ADDIN EN.CITE &lt;EndNote&gt;&lt;Cite&gt;&lt;Author&gt;Lee&lt;/Author&gt;&lt;Year&gt;2003&lt;/Year&gt;&lt;RecNum&gt;1&lt;/RecNum&gt;&lt;record&gt;&lt;rec-number&gt;1&lt;/rec-number&gt;&lt;foreign-keys&gt;&lt;key app="EN" db-id="vwd2wxwwcv2r00ezx5qp5w2jrr2wwewt0a0t"&gt;1&lt;/key&gt;&lt;/foreign-keys&gt;&lt;ref-type name="Journal Article"&gt;17&lt;/ref-type&gt;&lt;contributors&gt;&lt;authors&gt;&lt;author&gt;Lee, Tae-Hee&lt;/author&gt;&lt;author&gt;Avraham, Hava Karsenty&lt;/author&gt;&lt;author&gt;Jiang, Shuxian&lt;/author&gt;&lt;author&gt;Avraham, Shalom&lt;/author&gt;&lt;/authors&gt;&lt;/contributors&gt;&lt;titles&gt;&lt;title&gt;Vascular Endothelial Growth Factor Modulates the Transendothelial Migration of MDA-MB-231 Breast Cancer Cells through Regulation of Brain Microvascular Endothelial Cell Permeability&lt;/title&gt;&lt;secondary-title&gt;J. Biol. Chem.&lt;/secondary-title&gt;&lt;/titles&gt;&lt;periodical&gt;&lt;full-title&gt;J. Biol. Chem.&lt;/full-title&gt;&lt;/periodical&gt;&lt;pages&gt;5277-5284&lt;/pages&gt;&lt;volume&gt;278&lt;/volume&gt;&lt;number&gt;7&lt;/number&gt;&lt;dates&gt;&lt;year&gt;2003&lt;/year&gt;&lt;pub-dates&gt;&lt;date&gt;February 7, 2003&lt;/date&gt;&lt;/pub-dates&gt;&lt;/dates&gt;&lt;urls&gt;&lt;related-urls&gt;&lt;url&gt;http://www.jbc.org/cgi/content/abstract/278/7/5277&lt;/url&gt;&lt;/related-urls&gt;&lt;/urls&gt;&lt;electronic-resource-num&gt;10.1074/jbc.M210063200&lt;/electronic-resource-num&gt;&lt;/record&gt;&lt;/Cite&gt;&lt;/EndNote&gt;</w:instrText>
      </w:r>
      <w:r w:rsidR="00D356CA" w:rsidRPr="00A70F42">
        <w:rPr>
          <w:rFonts w:eastAsia="SimSun"/>
          <w:lang w:eastAsia="zh-CN"/>
        </w:rPr>
        <w:fldChar w:fldCharType="separate"/>
      </w:r>
      <w:r w:rsidRPr="00A70F42">
        <w:rPr>
          <w:rFonts w:eastAsia="SimSun"/>
          <w:lang w:eastAsia="zh-CN"/>
        </w:rPr>
        <w:t>[1</w:t>
      </w:r>
      <w:r w:rsidR="00AF58D1" w:rsidRPr="00A70F42">
        <w:rPr>
          <w:rFonts w:eastAsia="SimSun"/>
          <w:lang w:eastAsia="zh-CN"/>
        </w:rPr>
        <w:t>9</w:t>
      </w:r>
      <w:r w:rsidRPr="00A70F42">
        <w:rPr>
          <w:rFonts w:eastAsia="SimSun"/>
          <w:lang w:eastAsia="zh-CN"/>
        </w:rPr>
        <w:t>]</w:t>
      </w:r>
      <w:r w:rsidR="00D356CA" w:rsidRPr="00A70F42">
        <w:rPr>
          <w:rFonts w:eastAsia="SimSun"/>
          <w:lang w:eastAsia="zh-CN"/>
        </w:rPr>
        <w:fldChar w:fldCharType="end"/>
      </w:r>
      <w:r w:rsidRPr="00A70F42">
        <w:rPr>
          <w:rFonts w:eastAsia="SimSun"/>
          <w:lang w:eastAsia="zh-CN"/>
        </w:rPr>
        <w:t xml:space="preserve">. </w:t>
      </w:r>
      <w:r w:rsidRPr="00A70F42">
        <w:rPr>
          <w:rFonts w:eastAsia="SimSun" w:hint="eastAsia"/>
          <w:lang w:eastAsia="zh-CN"/>
        </w:rPr>
        <w:t xml:space="preserve">Osteoblasts are the cells which play a dominant role in </w:t>
      </w:r>
      <w:r w:rsidRPr="00A70F42">
        <w:rPr>
          <w:rFonts w:eastAsia="SimSun"/>
          <w:lang w:eastAsia="zh-CN"/>
        </w:rPr>
        <w:t>osteoblastic bone metastasis</w:t>
      </w:r>
      <w:r w:rsidRPr="00A70F42">
        <w:rPr>
          <w:rFonts w:eastAsia="SimSun" w:hint="eastAsia"/>
          <w:lang w:eastAsia="zh-CN"/>
        </w:rPr>
        <w:t xml:space="preserve">. Research shows </w:t>
      </w:r>
      <w:r w:rsidRPr="00A70F42">
        <w:rPr>
          <w:rFonts w:eastAsia="SimSun"/>
          <w:lang w:eastAsia="zh-CN"/>
        </w:rPr>
        <w:t xml:space="preserve">osteoblasts produce VEGF in order to start this progress </w:t>
      </w:r>
      <w:r w:rsidR="00D356CA" w:rsidRPr="00A70F42">
        <w:rPr>
          <w:rFonts w:eastAsia="SimSun"/>
          <w:lang w:eastAsia="zh-CN"/>
        </w:rPr>
        <w:fldChar w:fldCharType="begin">
          <w:fldData xml:space="preserve">PEVuZE5vdGU+PENpdGU+PEF1dGhvcj5Hb2FkPC9BdXRob3I+PFllYXI+MTk5NjwvWWVhcj48UmVj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</w:fldData>
        </w:fldChar>
      </w:r>
      <w:r w:rsidRPr="00A70F42">
        <w:rPr>
          <w:rFonts w:eastAsia="SimSun"/>
          <w:lang w:eastAsia="zh-CN"/>
        </w:rPr>
        <w:instrText xml:space="preserve"> ADDIN EN.CITE </w:instrText>
      </w:r>
      <w:r w:rsidR="00D356CA" w:rsidRPr="00A70F42">
        <w:rPr>
          <w:rFonts w:eastAsia="SimSun"/>
          <w:lang w:eastAsia="zh-CN"/>
        </w:rPr>
        <w:fldChar w:fldCharType="begin">
          <w:fldData xml:space="preserve">PEVuZE5vdGU+PENpdGU+PEF1dGhvcj5Hb2FkPC9BdXRob3I+PFllYXI+MTk5NjwvWWVhcj48UmVj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</w:fldData>
        </w:fldChar>
      </w:r>
      <w:r w:rsidRPr="00A70F42">
        <w:rPr>
          <w:rFonts w:eastAsia="SimSun"/>
          <w:lang w:eastAsia="zh-CN"/>
        </w:rPr>
        <w:instrText xml:space="preserve"> ADDIN EN.CITE.DATA </w:instrText>
      </w:r>
      <w:r w:rsidR="00D356CA" w:rsidRPr="00A70F42">
        <w:rPr>
          <w:rFonts w:eastAsia="SimSun"/>
          <w:lang w:eastAsia="zh-CN"/>
        </w:rPr>
      </w:r>
      <w:r w:rsidR="00D356CA" w:rsidRPr="00A70F42">
        <w:rPr>
          <w:rFonts w:eastAsia="SimSun"/>
          <w:lang w:eastAsia="zh-CN"/>
        </w:rPr>
        <w:fldChar w:fldCharType="end"/>
      </w:r>
      <w:r w:rsidR="00D356CA" w:rsidRPr="00A70F42">
        <w:rPr>
          <w:rFonts w:eastAsia="SimSun"/>
          <w:lang w:eastAsia="zh-CN"/>
        </w:rPr>
      </w:r>
      <w:r w:rsidR="00D356CA" w:rsidRPr="00A70F42">
        <w:rPr>
          <w:rFonts w:eastAsia="SimSun"/>
          <w:lang w:eastAsia="zh-CN"/>
        </w:rPr>
        <w:fldChar w:fldCharType="separate"/>
      </w:r>
      <w:r w:rsidR="005C7CF4" w:rsidRPr="00A70F42">
        <w:rPr>
          <w:rFonts w:eastAsia="SimSun"/>
          <w:noProof/>
          <w:lang w:eastAsia="zh-CN"/>
        </w:rPr>
        <w:t>[2</w:t>
      </w:r>
      <w:r w:rsidR="00AF58D1" w:rsidRPr="00A70F42">
        <w:rPr>
          <w:rFonts w:eastAsia="SimSun"/>
          <w:noProof/>
          <w:lang w:eastAsia="zh-CN"/>
        </w:rPr>
        <w:t>2</w:t>
      </w:r>
      <w:r w:rsidR="005C7CF4" w:rsidRPr="00A70F42">
        <w:rPr>
          <w:rFonts w:eastAsia="SimSun"/>
          <w:noProof/>
          <w:lang w:eastAsia="zh-CN"/>
        </w:rPr>
        <w:t>, 5</w:t>
      </w:r>
      <w:r w:rsidR="00AF58D1" w:rsidRPr="00A70F42">
        <w:rPr>
          <w:rFonts w:eastAsia="SimSun"/>
          <w:noProof/>
          <w:lang w:eastAsia="zh-CN"/>
        </w:rPr>
        <w:t>3</w:t>
      </w:r>
      <w:r w:rsidR="005C7CF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On the other hand, in osteolytic bone metastasis, the primary bone metastatic type in breast </w:t>
      </w:r>
      <w:r w:rsidR="009C4B65" w:rsidRPr="00A70F42">
        <w:rPr>
          <w:rFonts w:eastAsia="SimSun"/>
          <w:lang w:eastAsia="zh-CN"/>
        </w:rPr>
        <w:t>cancer</w:t>
      </w:r>
      <w:r w:rsidRPr="00A70F42">
        <w:rPr>
          <w:rFonts w:eastAsia="SimSun"/>
          <w:lang w:eastAsia="zh-CN"/>
        </w:rPr>
        <w:t xml:space="preserve">, tumor cells release VEGF to interact with monocytes, the precursors of osteoclasts, to induce differentiation into osteoclasts </w:t>
      </w:r>
      <w:r w:rsidR="00D356CA" w:rsidRPr="00A70F42">
        <w:rPr>
          <w:rFonts w:eastAsia="SimSun"/>
          <w:lang w:eastAsia="zh-CN"/>
        </w:rPr>
        <w:fldChar w:fldCharType="begin"/>
      </w:r>
      <w:r w:rsidRPr="00A70F42">
        <w:rPr>
          <w:rFonts w:eastAsia="SimSun"/>
          <w:lang w:eastAsia="zh-CN"/>
        </w:rPr>
        <w:instrText xml:space="preserve"> ADDIN EN.CITE &lt;EndNote&gt;&lt;Cite&gt;&lt;Author&gt;Aldridge&lt;/Author&gt;&lt;Year&gt;2005&lt;/Year&gt;&lt;RecNum&gt;6&lt;/RecNum&gt;&lt;record&gt;&lt;rec-number&gt;6&lt;/rec-number&gt;&lt;foreign-keys&gt;&lt;key app="EN" db-id="vwd2wxwwcv2r00ezx5qp5w2jrr2wwewt0a0t"&gt;6&lt;/key&gt;&lt;/foreign-keys&gt;&lt;ref-type name="Journal Article"&gt;17&lt;/ref-type&gt;&lt;contributors&gt;&lt;authors&gt;&lt;author&gt;Aldridge, S. E.&lt;/author&gt;&lt;author&gt;Lennard, T. W. J.&lt;/author&gt;&lt;author&gt;Williams, J. R.&lt;/author&gt;&lt;author&gt;Birch, M. A.&lt;/author&gt;&lt;/authors&gt;&lt;/contributors&gt;&lt;titles&gt;&lt;title&gt;Vascular endothelial growth factor acts as an osteolytic factor in breast cancer metastases to bone&lt;/title&gt;&lt;secondary-title&gt;Br J Cancer&lt;/secondary-title&gt;&lt;/titles&gt;&lt;periodical&gt;&lt;full-title&gt;Br J Cancer&lt;/full-title&gt;&lt;/periodical&gt;&lt;pages&gt;1531-1537&lt;/pages&gt;&lt;volume&gt;92&lt;/volume&gt;&lt;number&gt;8&lt;/number&gt;&lt;dates&gt;&lt;year&gt;2005&lt;/year&gt;&lt;/dates&gt;&lt;publisher&gt;Cancer Research UK&lt;/publisher&gt;&lt;isbn&gt;0007-0920&lt;/isbn&gt;&lt;urls&gt;&lt;related-urls&gt;&lt;url&gt;http://dx.doi.org/10.1038/sj.bjc.6602417&lt;/url&gt;&lt;/related-urls&gt;&lt;/urls&gt;&lt;/record&gt;&lt;/Cite&gt;&lt;/EndNote&gt;</w:instrText>
      </w:r>
      <w:r w:rsidR="00D356CA" w:rsidRPr="00A70F42">
        <w:rPr>
          <w:rFonts w:eastAsia="SimSun"/>
          <w:lang w:eastAsia="zh-CN"/>
        </w:rPr>
        <w:fldChar w:fldCharType="separate"/>
      </w:r>
      <w:r w:rsidRPr="00A70F42">
        <w:rPr>
          <w:rFonts w:eastAsia="SimSun"/>
          <w:lang w:eastAsia="zh-CN"/>
        </w:rPr>
        <w:t>[</w:t>
      </w:r>
      <w:r w:rsidR="00AF58D1" w:rsidRPr="00A70F42">
        <w:rPr>
          <w:rFonts w:eastAsia="SimSun"/>
          <w:lang w:eastAsia="zh-CN"/>
        </w:rPr>
        <w:t>2</w:t>
      </w:r>
      <w:r w:rsidRPr="00A70F42">
        <w:rPr>
          <w:rFonts w:eastAsia="SimSun"/>
          <w:lang w:eastAsia="zh-CN"/>
        </w:rPr>
        <w:t>1]</w:t>
      </w:r>
      <w:r w:rsidR="00D356CA" w:rsidRPr="00A70F42">
        <w:rPr>
          <w:rFonts w:eastAsia="SimSun"/>
          <w:lang w:eastAsia="zh-CN"/>
        </w:rPr>
        <w:fldChar w:fldCharType="end"/>
      </w:r>
      <w:r w:rsidRPr="00A70F42">
        <w:rPr>
          <w:rFonts w:eastAsia="SimSun"/>
          <w:lang w:eastAsia="zh-CN"/>
        </w:rPr>
        <w:t xml:space="preserve">. These facts make VEGF an ideal target for </w:t>
      </w:r>
      <w:r w:rsidR="00FF53BD" w:rsidRPr="00A70F42">
        <w:rPr>
          <w:rFonts w:eastAsia="SimSun"/>
          <w:lang w:eastAsia="zh-CN"/>
        </w:rPr>
        <w:t>primary and metastasis tumor detection and o</w:t>
      </w:r>
      <w:r w:rsidR="0016664D" w:rsidRPr="00A70F42">
        <w:rPr>
          <w:rFonts w:eastAsia="SimSun"/>
          <w:lang w:eastAsia="zh-CN"/>
        </w:rPr>
        <w:t xml:space="preserve">ur imaging results prove </w:t>
      </w:r>
      <w:r w:rsidR="009C4B65" w:rsidRPr="00A70F42">
        <w:rPr>
          <w:rFonts w:eastAsia="SimSun"/>
          <w:lang w:eastAsia="zh-CN"/>
        </w:rPr>
        <w:t>it.</w:t>
      </w:r>
    </w:p>
    <w:p w14:paraId="24C96824" w14:textId="77777777" w:rsidR="00BB4CDB" w:rsidRDefault="00BB4CDB" w:rsidP="00CF4710">
      <w:pPr>
        <w:spacing w:line="480" w:lineRule="auto"/>
        <w:jc w:val="both"/>
        <w:rPr>
          <w:rFonts w:eastAsia="SimSun"/>
          <w:lang w:eastAsia="zh-CN"/>
        </w:rPr>
        <w:sectPr w:rsidR="00BB4CDB" w:rsidSect="00BB4CDB">
          <w:type w:val="continuous"/>
          <w:pgSz w:w="12240" w:h="15840"/>
          <w:pgMar w:top="1440" w:right="1800" w:bottom="1440" w:left="1800" w:header="720" w:footer="720" w:gutter="0"/>
          <w:cols w:num="2" w:space="720"/>
          <w:docGrid w:linePitch="360"/>
        </w:sectPr>
      </w:pPr>
    </w:p>
    <w:p w14:paraId="06097012" w14:textId="116D2FA4" w:rsidR="00DD467D" w:rsidRDefault="00CF4710" w:rsidP="00CF4710">
      <w:pPr>
        <w:spacing w:line="480" w:lineRule="auto"/>
        <w:jc w:val="both"/>
        <w:rPr>
          <w:rFonts w:eastAsia="SimSun"/>
          <w:lang w:eastAsia="zh-CN"/>
        </w:rPr>
      </w:pPr>
      <w:r w:rsidRPr="00A70F42">
        <w:rPr>
          <w:rFonts w:eastAsia="SimSun"/>
          <w:lang w:eastAsia="zh-CN"/>
        </w:rPr>
        <w:lastRenderedPageBreak/>
        <w:t>Confirmed by</w:t>
      </w:r>
      <w:r w:rsidRPr="00A70F42">
        <w:rPr>
          <w:rFonts w:eastAsia="SimSun" w:hint="eastAsia"/>
          <w:lang w:eastAsia="zh-CN"/>
        </w:rPr>
        <w:t xml:space="preserve"> </w:t>
      </w:r>
      <w:r w:rsidRPr="00A70F42">
        <w:rPr>
          <w:rFonts w:eastAsia="SimSun"/>
          <w:lang w:eastAsia="zh-CN"/>
        </w:rPr>
        <w:t xml:space="preserve">EGFP imaging, our results showed </w:t>
      </w:r>
      <w:r w:rsidRPr="00A70F42">
        <w:rPr>
          <w:rFonts w:eastAsia="SimSun"/>
          <w:vertAlign w:val="superscript"/>
          <w:lang w:eastAsia="zh-CN"/>
        </w:rPr>
        <w:t>64</w:t>
      </w:r>
      <w:r w:rsidRPr="00A70F42">
        <w:rPr>
          <w:rFonts w:eastAsia="SimSun"/>
          <w:lang w:eastAsia="zh-CN"/>
        </w:rPr>
        <w:t xml:space="preserve">Cu-bevacizumab not only </w:t>
      </w:r>
      <w:r w:rsidRPr="00A70F42">
        <w:rPr>
          <w:rFonts w:eastAsia="SimSun"/>
          <w:lang w:eastAsia="zh-CN"/>
        </w:rPr>
        <w:lastRenderedPageBreak/>
        <w:t xml:space="preserve">successfully detected all the tumors in orthotopic model, both in small and </w:t>
      </w:r>
      <w:r w:rsidRPr="00A70F42">
        <w:rPr>
          <w:rFonts w:eastAsia="SimSun"/>
          <w:lang w:eastAsia="zh-CN"/>
        </w:rPr>
        <w:lastRenderedPageBreak/>
        <w:t xml:space="preserve">large size, but also most of metastasis sites in our metastasis model. One of the mice in orthotopic group </w:t>
      </w:r>
      <w:r w:rsidRPr="00A70F42">
        <w:rPr>
          <w:rFonts w:eastAsia="SimSun" w:hint="eastAsia"/>
          <w:lang w:eastAsia="zh-CN"/>
        </w:rPr>
        <w:t xml:space="preserve">was </w:t>
      </w:r>
      <w:r w:rsidRPr="00A70F42">
        <w:rPr>
          <w:rFonts w:eastAsia="SimSun"/>
          <w:lang w:eastAsia="zh-CN"/>
        </w:rPr>
        <w:t xml:space="preserve">found to have metastasis in peritoneum from </w:t>
      </w:r>
      <w:r w:rsidRPr="00A70F42">
        <w:rPr>
          <w:rFonts w:eastAsia="SimSun"/>
          <w:vertAlign w:val="superscript"/>
          <w:lang w:eastAsia="zh-CN"/>
        </w:rPr>
        <w:lastRenderedPageBreak/>
        <w:t>64</w:t>
      </w:r>
      <w:r w:rsidRPr="00A70F42">
        <w:rPr>
          <w:rFonts w:eastAsia="SimSun"/>
          <w:lang w:eastAsia="zh-CN"/>
        </w:rPr>
        <w:t>Cu-bevacizumab PET imaging, and this finding was verified by optical imaging and</w:t>
      </w:r>
      <w:r w:rsidRPr="00A70F42">
        <w:rPr>
          <w:rFonts w:eastAsia="SimSun" w:hint="eastAsia"/>
          <w:lang w:eastAsia="zh-CN"/>
        </w:rPr>
        <w:t xml:space="preserve"> </w:t>
      </w:r>
      <w:r w:rsidRPr="00A70F42">
        <w:rPr>
          <w:rFonts w:eastAsia="SimSun"/>
          <w:lang w:eastAsia="zh-CN"/>
        </w:rPr>
        <w:t>observ</w:t>
      </w:r>
      <w:r w:rsidRPr="00A70F42">
        <w:rPr>
          <w:rFonts w:eastAsia="SimSun" w:hint="eastAsia"/>
          <w:lang w:eastAsia="zh-CN"/>
        </w:rPr>
        <w:t>ed during</w:t>
      </w:r>
      <w:r w:rsidRPr="00A70F42">
        <w:rPr>
          <w:rFonts w:eastAsia="SimSun"/>
          <w:lang w:eastAsia="zh-CN"/>
        </w:rPr>
        <w:t xml:space="preserve"> dissection</w:t>
      </w:r>
      <w:r w:rsidRPr="00A70F42">
        <w:rPr>
          <w:rFonts w:eastAsia="SimSun" w:hint="eastAsia"/>
          <w:lang w:eastAsia="zh-CN"/>
        </w:rPr>
        <w:t xml:space="preserve"> </w:t>
      </w:r>
      <w:r w:rsidRPr="00A70F42">
        <w:rPr>
          <w:rFonts w:eastAsia="SimSun"/>
          <w:lang w:eastAsia="zh-CN"/>
        </w:rPr>
        <w:t>(Figure</w:t>
      </w:r>
      <w:r w:rsidR="00907F8D" w:rsidRPr="00A70F42">
        <w:rPr>
          <w:rFonts w:eastAsia="SimSun"/>
          <w:lang w:eastAsia="zh-CN"/>
        </w:rPr>
        <w:t xml:space="preserve"> 7</w:t>
      </w:r>
      <w:r w:rsidRPr="00A70F42">
        <w:rPr>
          <w:rFonts w:eastAsia="SimSun"/>
          <w:lang w:eastAsia="zh-CN"/>
        </w:rPr>
        <w:t xml:space="preserve">). </w:t>
      </w:r>
    </w:p>
    <w:p w14:paraId="51905B4F" w14:textId="77777777" w:rsidR="00BB4CDB" w:rsidRDefault="00BB4CDB" w:rsidP="00DD467D">
      <w:pPr>
        <w:jc w:val="both"/>
        <w:rPr>
          <w:rFonts w:eastAsia="SimSun"/>
          <w:lang w:eastAsia="zh-CN"/>
        </w:rPr>
        <w:sectPr w:rsidR="00BB4CDB" w:rsidSect="00BB4CDB">
          <w:type w:val="continuous"/>
          <w:pgSz w:w="12240" w:h="15840"/>
          <w:pgMar w:top="1440" w:right="1800" w:bottom="1440" w:left="1800" w:header="720" w:footer="720" w:gutter="0"/>
          <w:cols w:num="2" w:space="720"/>
          <w:docGrid w:linePitch="360"/>
        </w:sectPr>
      </w:pPr>
    </w:p>
    <w:p w14:paraId="02C773DD" w14:textId="5DAD0471" w:rsidR="00DD467D" w:rsidRPr="00A70F42" w:rsidRDefault="00DD467D" w:rsidP="00DD467D">
      <w:pPr>
        <w:jc w:val="both"/>
        <w:rPr>
          <w:rFonts w:eastAsia="SimSun"/>
          <w:lang w:eastAsia="zh-CN"/>
        </w:rPr>
      </w:pPr>
      <w:r w:rsidRPr="00A70F42">
        <w:rPr>
          <w:rFonts w:eastAsia="SimSun"/>
          <w:noProof/>
          <w:lang w:eastAsia="en-US"/>
        </w:rPr>
        <w:lastRenderedPageBreak/>
        <w:drawing>
          <wp:inline distT="0" distB="0" distL="0" distR="0" wp14:anchorId="553DDE6F" wp14:editId="7B8DA645">
            <wp:extent cx="5629275" cy="4457700"/>
            <wp:effectExtent l="0" t="0" r="9525" b="0"/>
            <wp:docPr id="8" name="Picture 48" descr="MDA-231Ortho peritoneum 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DA-231Ortho peritoneum meta"/>
                    <pic:cNvPicPr>
                      <a:picLocks noChangeAspect="1" noChangeArrowheads="1"/>
                    </pic:cNvPicPr>
                  </pic:nvPicPr>
                  <pic:blipFill>
                    <a:blip r:embed="rId20" cstate="print"/>
                    <a:srcRect/>
                    <a:stretch>
                      <a:fillRect/>
                    </a:stretch>
                  </pic:blipFill>
                  <pic:spPr bwMode="auto">
                    <a:xfrm>
                      <a:off x="0" y="0"/>
                      <a:ext cx="5633284" cy="4460875"/>
                    </a:xfrm>
                    <a:prstGeom prst="rect">
                      <a:avLst/>
                    </a:prstGeom>
                    <a:noFill/>
                    <a:ln w="9525">
                      <a:noFill/>
                      <a:miter lim="800000"/>
                      <a:headEnd/>
                      <a:tailEnd/>
                    </a:ln>
                  </pic:spPr>
                </pic:pic>
              </a:graphicData>
            </a:graphic>
          </wp:inline>
        </w:drawing>
      </w:r>
    </w:p>
    <w:p w14:paraId="38B49517" w14:textId="77777777" w:rsidR="00DD467D" w:rsidRPr="00A70F42" w:rsidRDefault="00DD467D" w:rsidP="00DD467D">
      <w:pPr>
        <w:jc w:val="both"/>
        <w:rPr>
          <w:rFonts w:eastAsia="SimSun"/>
          <w:b/>
          <w:lang w:eastAsia="zh-CN"/>
        </w:rPr>
      </w:pPr>
    </w:p>
    <w:p w14:paraId="50C35541" w14:textId="77777777" w:rsidR="00DD467D" w:rsidRPr="00A70F42" w:rsidRDefault="00DD467D" w:rsidP="00DD467D">
      <w:pPr>
        <w:jc w:val="both"/>
        <w:rPr>
          <w:rFonts w:eastAsia="SimSun"/>
          <w:b/>
          <w:lang w:eastAsia="zh-CN"/>
        </w:rPr>
      </w:pPr>
      <w:proofErr w:type="gramStart"/>
      <w:r w:rsidRPr="00A70F42">
        <w:rPr>
          <w:rFonts w:eastAsia="SimSun"/>
          <w:b/>
          <w:lang w:eastAsia="zh-CN"/>
        </w:rPr>
        <w:t>Figure 7.</w:t>
      </w:r>
      <w:proofErr w:type="gramEnd"/>
      <w:r w:rsidRPr="00A70F42">
        <w:rPr>
          <w:rFonts w:eastAsia="SimSun" w:hint="eastAsia"/>
          <w:b/>
          <w:lang w:eastAsia="zh-CN"/>
        </w:rPr>
        <w:t xml:space="preserve"> </w:t>
      </w:r>
      <w:proofErr w:type="gramStart"/>
      <w:r w:rsidRPr="00A70F42">
        <w:rPr>
          <w:rFonts w:eastAsia="SimSun" w:hint="eastAsia"/>
          <w:b/>
          <w:vertAlign w:val="superscript"/>
          <w:lang w:eastAsia="zh-CN"/>
        </w:rPr>
        <w:t>64</w:t>
      </w:r>
      <w:r w:rsidRPr="00A70F42">
        <w:rPr>
          <w:rFonts w:eastAsia="SimSun" w:hint="eastAsia"/>
          <w:b/>
          <w:lang w:eastAsia="zh-CN"/>
        </w:rPr>
        <w:t xml:space="preserve">Cu-bevacizmab image in MDA-MB-231 </w:t>
      </w:r>
      <w:proofErr w:type="spellStart"/>
      <w:r w:rsidRPr="00A70F42">
        <w:rPr>
          <w:rFonts w:eastAsia="SimSun" w:hint="eastAsia"/>
          <w:b/>
          <w:lang w:eastAsia="zh-CN"/>
        </w:rPr>
        <w:t>orthotopic</w:t>
      </w:r>
      <w:proofErr w:type="spellEnd"/>
      <w:r w:rsidRPr="00A70F42">
        <w:rPr>
          <w:rFonts w:eastAsia="SimSun" w:hint="eastAsia"/>
          <w:b/>
          <w:lang w:eastAsia="zh-CN"/>
        </w:rPr>
        <w:t xml:space="preserve"> model with peritoneum metastasis.</w:t>
      </w:r>
      <w:proofErr w:type="gramEnd"/>
    </w:p>
    <w:p w14:paraId="70AA6DA9" w14:textId="77777777" w:rsidR="00DD467D" w:rsidRPr="00A70F42" w:rsidRDefault="00DD467D" w:rsidP="00DD467D">
      <w:pPr>
        <w:jc w:val="both"/>
        <w:rPr>
          <w:rFonts w:eastAsia="SimSun"/>
          <w:sz w:val="22"/>
          <w:szCs w:val="22"/>
          <w:lang w:eastAsia="zh-CN"/>
        </w:rPr>
      </w:pPr>
      <w:r w:rsidRPr="00A70F42">
        <w:rPr>
          <w:rFonts w:eastAsia="SimSun" w:hint="eastAsia"/>
          <w:b/>
          <w:bCs/>
          <w:sz w:val="22"/>
          <w:szCs w:val="22"/>
          <w:lang w:eastAsia="zh-CN"/>
        </w:rPr>
        <w:t>(A)</w:t>
      </w:r>
      <w:r w:rsidRPr="00A70F42">
        <w:rPr>
          <w:rFonts w:eastAsia="SimSun" w:hint="eastAsia"/>
          <w:sz w:val="22"/>
          <w:szCs w:val="22"/>
          <w:lang w:eastAsia="zh-CN"/>
        </w:rPr>
        <w:t xml:space="preserve"> A mouse in </w:t>
      </w:r>
      <w:proofErr w:type="spellStart"/>
      <w:r w:rsidRPr="00A70F42">
        <w:rPr>
          <w:rFonts w:eastAsia="SimSun"/>
          <w:sz w:val="22"/>
          <w:szCs w:val="22"/>
          <w:lang w:eastAsia="zh-CN"/>
        </w:rPr>
        <w:t>orthotopic</w:t>
      </w:r>
      <w:proofErr w:type="spellEnd"/>
      <w:r w:rsidRPr="00A70F42">
        <w:rPr>
          <w:rFonts w:eastAsia="SimSun"/>
          <w:sz w:val="22"/>
          <w:szCs w:val="22"/>
          <w:lang w:eastAsia="zh-CN"/>
        </w:rPr>
        <w:t xml:space="preserve"> models with</w:t>
      </w:r>
      <w:r w:rsidRPr="00A70F42">
        <w:rPr>
          <w:rFonts w:eastAsia="SimSun" w:hint="eastAsia"/>
          <w:sz w:val="22"/>
          <w:szCs w:val="22"/>
          <w:lang w:eastAsia="zh-CN"/>
        </w:rPr>
        <w:t xml:space="preserve"> peritoneum metastasis</w:t>
      </w:r>
      <w:r w:rsidRPr="00A70F42">
        <w:rPr>
          <w:rFonts w:eastAsia="SimSun"/>
          <w:sz w:val="22"/>
          <w:szCs w:val="22"/>
          <w:lang w:eastAsia="zh-CN"/>
        </w:rPr>
        <w:t>.</w:t>
      </w:r>
      <w:r w:rsidRPr="00A70F42">
        <w:rPr>
          <w:rFonts w:eastAsia="SimSun" w:hint="eastAsia"/>
          <w:sz w:val="22"/>
          <w:szCs w:val="22"/>
          <w:lang w:eastAsia="zh-CN"/>
        </w:rPr>
        <w:t xml:space="preserve"> The metastatic lesions and the primary tumor can be clearly seen on optical image (right) and </w:t>
      </w:r>
      <w:r w:rsidRPr="00A70F42">
        <w:rPr>
          <w:rFonts w:eastAsia="SimSun" w:hint="eastAsia"/>
          <w:sz w:val="22"/>
          <w:szCs w:val="22"/>
          <w:vertAlign w:val="superscript"/>
          <w:lang w:eastAsia="zh-CN"/>
        </w:rPr>
        <w:t>64</w:t>
      </w:r>
      <w:r w:rsidRPr="00A70F42">
        <w:rPr>
          <w:rFonts w:eastAsia="SimSun" w:hint="eastAsia"/>
          <w:sz w:val="22"/>
          <w:szCs w:val="22"/>
          <w:lang w:eastAsia="zh-CN"/>
        </w:rPr>
        <w:t>Cu-bevacizumab PET image.</w:t>
      </w:r>
      <w:r w:rsidRPr="00A70F42">
        <w:rPr>
          <w:rFonts w:eastAsia="SimSun"/>
          <w:sz w:val="22"/>
          <w:szCs w:val="22"/>
          <w:lang w:eastAsia="zh-CN"/>
        </w:rPr>
        <w:t xml:space="preserve"> </w:t>
      </w:r>
      <w:r w:rsidRPr="00A70F42">
        <w:rPr>
          <w:rFonts w:eastAsia="SimSun" w:hint="eastAsia"/>
          <w:sz w:val="22"/>
          <w:szCs w:val="22"/>
          <w:vertAlign w:val="superscript"/>
          <w:lang w:eastAsia="zh-CN"/>
        </w:rPr>
        <w:t>18</w:t>
      </w:r>
      <w:r w:rsidRPr="00A70F42">
        <w:rPr>
          <w:rFonts w:eastAsia="SimSun" w:hint="eastAsia"/>
          <w:sz w:val="22"/>
          <w:szCs w:val="22"/>
          <w:lang w:eastAsia="zh-CN"/>
        </w:rPr>
        <w:t xml:space="preserve">FDG showed </w:t>
      </w:r>
      <w:r w:rsidRPr="00A70F42">
        <w:rPr>
          <w:rFonts w:eastAsia="SimSun"/>
          <w:sz w:val="22"/>
          <w:szCs w:val="22"/>
          <w:lang w:eastAsia="zh-CN"/>
        </w:rPr>
        <w:t>blurry</w:t>
      </w:r>
      <w:r w:rsidRPr="00A70F42">
        <w:rPr>
          <w:rFonts w:eastAsia="SimSun" w:hint="eastAsia"/>
          <w:sz w:val="22"/>
          <w:szCs w:val="22"/>
          <w:lang w:eastAsia="zh-CN"/>
        </w:rPr>
        <w:t xml:space="preserve"> shadows in metastatic sites but no signals for primary tumor. </w:t>
      </w:r>
      <w:r w:rsidRPr="00A70F42">
        <w:rPr>
          <w:rFonts w:eastAsia="SimSun"/>
          <w:sz w:val="22"/>
          <w:szCs w:val="22"/>
          <w:lang w:eastAsia="zh-CN"/>
        </w:rPr>
        <w:t xml:space="preserve">The long axis of </w:t>
      </w:r>
      <w:r w:rsidRPr="00A70F42">
        <w:rPr>
          <w:rFonts w:eastAsia="SimSun" w:hint="eastAsia"/>
          <w:sz w:val="22"/>
          <w:szCs w:val="22"/>
          <w:lang w:eastAsia="zh-CN"/>
        </w:rPr>
        <w:t xml:space="preserve">primary </w:t>
      </w:r>
      <w:r w:rsidRPr="00A70F42">
        <w:rPr>
          <w:rFonts w:eastAsia="SimSun"/>
          <w:sz w:val="22"/>
          <w:szCs w:val="22"/>
          <w:lang w:eastAsia="zh-CN"/>
        </w:rPr>
        <w:t>tumor is ~</w:t>
      </w:r>
      <w:r w:rsidRPr="00A70F42">
        <w:rPr>
          <w:rFonts w:eastAsia="SimSun" w:hint="eastAsia"/>
          <w:sz w:val="22"/>
          <w:szCs w:val="22"/>
          <w:lang w:eastAsia="zh-CN"/>
        </w:rPr>
        <w:t>12</w:t>
      </w:r>
      <w:r w:rsidRPr="00A70F42">
        <w:rPr>
          <w:rFonts w:eastAsia="SimSun"/>
          <w:sz w:val="22"/>
          <w:szCs w:val="22"/>
          <w:lang w:eastAsia="zh-CN"/>
        </w:rPr>
        <w:t>mm. All the PET images were normalized to the highest pixel value in its data set. The percentage value of a specific organ could be</w:t>
      </w:r>
      <w:r w:rsidRPr="00A70F42">
        <w:rPr>
          <w:rFonts w:eastAsia="SimSun" w:hint="eastAsia"/>
          <w:sz w:val="22"/>
          <w:szCs w:val="22"/>
          <w:lang w:eastAsia="zh-CN"/>
        </w:rPr>
        <w:t xml:space="preserve"> determined</w:t>
      </w:r>
      <w:r w:rsidRPr="00A70F42">
        <w:rPr>
          <w:rFonts w:eastAsia="SimSun"/>
          <w:sz w:val="22"/>
          <w:szCs w:val="22"/>
          <w:lang w:eastAsia="zh-CN"/>
        </w:rPr>
        <w:t xml:space="preserve"> by comparing the color of the tissue with the correspond</w:t>
      </w:r>
      <w:r w:rsidRPr="00A70F42">
        <w:rPr>
          <w:rFonts w:eastAsia="SimSun" w:hint="eastAsia"/>
          <w:sz w:val="22"/>
          <w:szCs w:val="22"/>
          <w:lang w:eastAsia="zh-CN"/>
        </w:rPr>
        <w:t>ing</w:t>
      </w:r>
      <w:r w:rsidRPr="00A70F42">
        <w:rPr>
          <w:rFonts w:eastAsia="SimSun"/>
          <w:sz w:val="22"/>
          <w:szCs w:val="22"/>
          <w:lang w:eastAsia="zh-CN"/>
        </w:rPr>
        <w:t xml:space="preserve"> color bar. The images of each column from the left to the right are, first, the optical EGFP imag</w:t>
      </w:r>
      <w:r w:rsidRPr="00A70F42">
        <w:rPr>
          <w:rFonts w:eastAsia="SimSun" w:hint="eastAsia"/>
          <w:sz w:val="22"/>
          <w:szCs w:val="22"/>
          <w:lang w:eastAsia="zh-CN"/>
        </w:rPr>
        <w:t xml:space="preserve">e </w:t>
      </w:r>
      <w:r w:rsidRPr="00A70F42">
        <w:rPr>
          <w:rFonts w:eastAsia="SimSun"/>
          <w:sz w:val="22"/>
          <w:szCs w:val="22"/>
          <w:lang w:eastAsia="zh-CN"/>
        </w:rPr>
        <w:t xml:space="preserve">to illustrate the position of the tumors; second, the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third, </w:t>
      </w:r>
      <w:r w:rsidRPr="00A70F42">
        <w:rPr>
          <w:rFonts w:eastAsia="SimSun"/>
          <w:sz w:val="22"/>
          <w:szCs w:val="22"/>
          <w:vertAlign w:val="superscript"/>
          <w:lang w:eastAsia="zh-CN"/>
        </w:rPr>
        <w:t>18</w:t>
      </w:r>
      <w:r w:rsidRPr="00A70F42">
        <w:rPr>
          <w:rFonts w:eastAsia="SimSun"/>
          <w:sz w:val="22"/>
          <w:szCs w:val="22"/>
          <w:lang w:eastAsia="zh-CN"/>
        </w:rPr>
        <w:t xml:space="preserve">FDG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fourth,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/CT fused images; and fifth, </w:t>
      </w:r>
      <w:r w:rsidRPr="00A70F42">
        <w:rPr>
          <w:rFonts w:eastAsia="SimSun"/>
          <w:sz w:val="22"/>
          <w:szCs w:val="22"/>
          <w:vertAlign w:val="superscript"/>
          <w:lang w:eastAsia="zh-CN"/>
        </w:rPr>
        <w:t>64</w:t>
      </w:r>
      <w:r w:rsidRPr="00A70F42">
        <w:rPr>
          <w:rFonts w:eastAsia="SimSun"/>
          <w:sz w:val="22"/>
          <w:szCs w:val="22"/>
          <w:lang w:eastAsia="zh-CN"/>
        </w:rPr>
        <w:t xml:space="preserve">Cu-bevacizumab </w:t>
      </w:r>
      <w:proofErr w:type="spellStart"/>
      <w:r w:rsidRPr="00A70F42">
        <w:rPr>
          <w:rFonts w:eastAsia="SimSun"/>
          <w:sz w:val="22"/>
          <w:szCs w:val="22"/>
          <w:lang w:eastAsia="zh-CN"/>
        </w:rPr>
        <w:t>microPET</w:t>
      </w:r>
      <w:proofErr w:type="spellEnd"/>
      <w:r w:rsidRPr="00A70F42">
        <w:rPr>
          <w:rFonts w:eastAsia="SimSun"/>
          <w:sz w:val="22"/>
          <w:szCs w:val="22"/>
          <w:lang w:eastAsia="zh-CN"/>
        </w:rPr>
        <w:t xml:space="preserve"> images only, respectively. All the </w:t>
      </w:r>
      <w:r w:rsidRPr="00A70F42">
        <w:rPr>
          <w:rFonts w:eastAsia="SimSun"/>
          <w:sz w:val="22"/>
          <w:szCs w:val="22"/>
          <w:vertAlign w:val="superscript"/>
          <w:lang w:eastAsia="zh-CN"/>
        </w:rPr>
        <w:t>18</w:t>
      </w:r>
      <w:r w:rsidRPr="00A70F42">
        <w:rPr>
          <w:rFonts w:eastAsia="SimSun"/>
          <w:sz w:val="22"/>
          <w:szCs w:val="22"/>
          <w:lang w:eastAsia="zh-CN"/>
        </w:rPr>
        <w:t xml:space="preserve">FDG images were acquired at 1h </w:t>
      </w:r>
      <w:proofErr w:type="spellStart"/>
      <w:r w:rsidRPr="00A70F42">
        <w:rPr>
          <w:rFonts w:eastAsia="SimSun"/>
          <w:sz w:val="22"/>
          <w:szCs w:val="22"/>
          <w:lang w:eastAsia="zh-CN"/>
        </w:rPr>
        <w:t>p.i</w:t>
      </w:r>
      <w:proofErr w:type="spellEnd"/>
      <w:r w:rsidRPr="00A70F42">
        <w:rPr>
          <w:rFonts w:eastAsia="SimSun"/>
          <w:sz w:val="22"/>
          <w:szCs w:val="22"/>
          <w:lang w:eastAsia="zh-CN"/>
        </w:rPr>
        <w:t xml:space="preserve">. when all the </w:t>
      </w:r>
      <w:r w:rsidRPr="00A70F42">
        <w:rPr>
          <w:rFonts w:eastAsia="SimSun"/>
          <w:sz w:val="22"/>
          <w:szCs w:val="22"/>
          <w:vertAlign w:val="superscript"/>
          <w:lang w:eastAsia="zh-CN"/>
        </w:rPr>
        <w:t>64</w:t>
      </w:r>
      <w:r w:rsidRPr="00A70F42">
        <w:rPr>
          <w:rFonts w:eastAsia="SimSun"/>
          <w:sz w:val="22"/>
          <w:szCs w:val="22"/>
          <w:lang w:eastAsia="zh-CN"/>
        </w:rPr>
        <w:t xml:space="preserve">Cu-bevacizumab images were acquired at 44h </w:t>
      </w:r>
      <w:proofErr w:type="spellStart"/>
      <w:r w:rsidRPr="00A70F42">
        <w:rPr>
          <w:rFonts w:eastAsia="SimSun"/>
          <w:sz w:val="22"/>
          <w:szCs w:val="22"/>
          <w:lang w:eastAsia="zh-CN"/>
        </w:rPr>
        <w:t>p.i</w:t>
      </w:r>
      <w:proofErr w:type="spellEnd"/>
      <w:r w:rsidRPr="00A70F42">
        <w:rPr>
          <w:rFonts w:eastAsia="SimSun"/>
          <w:sz w:val="22"/>
          <w:szCs w:val="22"/>
          <w:lang w:eastAsia="zh-CN"/>
        </w:rPr>
        <w:t xml:space="preserve">. If the </w:t>
      </w:r>
      <w:r w:rsidRPr="00A70F42">
        <w:rPr>
          <w:rFonts w:eastAsia="SimSun" w:hint="eastAsia"/>
          <w:sz w:val="22"/>
          <w:szCs w:val="22"/>
          <w:lang w:eastAsia="zh-CN"/>
        </w:rPr>
        <w:t xml:space="preserve">primary </w:t>
      </w:r>
      <w:r w:rsidRPr="00A70F42">
        <w:rPr>
          <w:rFonts w:eastAsia="SimSun"/>
          <w:sz w:val="22"/>
          <w:szCs w:val="22"/>
          <w:lang w:eastAsia="zh-CN"/>
        </w:rPr>
        <w:t>tumor showed in the image, it is marked by the arrows.</w:t>
      </w:r>
      <w:r w:rsidRPr="00A70F42">
        <w:rPr>
          <w:rFonts w:eastAsia="SimSun" w:hint="eastAsia"/>
          <w:sz w:val="22"/>
          <w:szCs w:val="22"/>
          <w:lang w:eastAsia="zh-CN"/>
        </w:rPr>
        <w:t xml:space="preserve"> </w:t>
      </w:r>
      <w:r w:rsidRPr="00A70F42">
        <w:rPr>
          <w:rFonts w:eastAsia="SimSun" w:hint="eastAsia"/>
          <w:b/>
          <w:bCs/>
          <w:sz w:val="22"/>
          <w:szCs w:val="22"/>
          <w:lang w:eastAsia="zh-CN"/>
        </w:rPr>
        <w:t>(B)</w:t>
      </w:r>
      <w:r w:rsidRPr="00A70F42">
        <w:rPr>
          <w:rFonts w:eastAsia="SimSun" w:hint="eastAsia"/>
          <w:sz w:val="22"/>
          <w:szCs w:val="22"/>
          <w:lang w:eastAsia="zh-CN"/>
        </w:rPr>
        <w:t xml:space="preserve"> The </w:t>
      </w:r>
      <w:r w:rsidRPr="00A70F42">
        <w:rPr>
          <w:rFonts w:eastAsia="SimSun" w:hint="eastAsia"/>
          <w:sz w:val="22"/>
          <w:szCs w:val="22"/>
          <w:lang w:eastAsia="zh-CN"/>
        </w:rPr>
        <w:lastRenderedPageBreak/>
        <w:t xml:space="preserve">PET/CT fused tomographic images from different </w:t>
      </w:r>
      <w:r w:rsidRPr="00A70F42">
        <w:rPr>
          <w:rFonts w:eastAsia="SimSun"/>
          <w:sz w:val="22"/>
          <w:szCs w:val="22"/>
          <w:lang w:eastAsia="zh-CN"/>
        </w:rPr>
        <w:t>view</w:t>
      </w:r>
      <w:r w:rsidRPr="00A70F42">
        <w:rPr>
          <w:rFonts w:eastAsia="SimSun" w:hint="eastAsia"/>
          <w:sz w:val="22"/>
          <w:szCs w:val="22"/>
          <w:lang w:eastAsia="zh-CN"/>
        </w:rPr>
        <w:t xml:space="preserve">. The upper raw is the PET/CT fused whole body image to reveal </w:t>
      </w:r>
      <w:r w:rsidRPr="00A70F42">
        <w:rPr>
          <w:rFonts w:eastAsia="SimSun"/>
          <w:sz w:val="22"/>
          <w:szCs w:val="22"/>
          <w:lang w:eastAsia="zh-CN"/>
        </w:rPr>
        <w:t>the</w:t>
      </w:r>
      <w:r w:rsidRPr="00A70F42">
        <w:rPr>
          <w:rFonts w:eastAsia="SimSun" w:hint="eastAsia"/>
          <w:sz w:val="22"/>
          <w:szCs w:val="22"/>
          <w:lang w:eastAsia="zh-CN"/>
        </w:rPr>
        <w:t xml:space="preserve"> position the tomographic image were taken (white dashed line). The lower row </w:t>
      </w:r>
      <w:r w:rsidRPr="00A70F42">
        <w:rPr>
          <w:rFonts w:eastAsia="SimSun"/>
          <w:sz w:val="22"/>
          <w:szCs w:val="22"/>
          <w:lang w:eastAsia="zh-CN"/>
        </w:rPr>
        <w:t>is</w:t>
      </w:r>
      <w:r w:rsidRPr="00A70F42">
        <w:rPr>
          <w:rFonts w:eastAsia="SimSun" w:hint="eastAsia"/>
          <w:sz w:val="22"/>
          <w:szCs w:val="22"/>
          <w:lang w:eastAsia="zh-CN"/>
        </w:rPr>
        <w:t xml:space="preserve"> tomographic image of different plane. Arrows showed where the primary was. The bright </w:t>
      </w:r>
      <w:r w:rsidRPr="00A70F42">
        <w:rPr>
          <w:rFonts w:eastAsia="SimSun"/>
          <w:sz w:val="22"/>
          <w:szCs w:val="22"/>
          <w:lang w:eastAsia="zh-CN"/>
        </w:rPr>
        <w:t>spots spread out in the abdomen area are</w:t>
      </w:r>
      <w:r w:rsidRPr="00A70F42">
        <w:rPr>
          <w:rFonts w:eastAsia="SimSun" w:hint="eastAsia"/>
          <w:sz w:val="22"/>
          <w:szCs w:val="22"/>
          <w:lang w:eastAsia="zh-CN"/>
        </w:rPr>
        <w:t xml:space="preserve"> the peritoneum metastatic lesions. </w:t>
      </w:r>
    </w:p>
    <w:p w14:paraId="7D7AEDC7" w14:textId="77777777" w:rsidR="00DD467D" w:rsidRDefault="00DD467D" w:rsidP="00CF4710">
      <w:pPr>
        <w:spacing w:line="480" w:lineRule="auto"/>
        <w:jc w:val="both"/>
        <w:rPr>
          <w:rFonts w:eastAsia="SimSun"/>
          <w:lang w:eastAsia="zh-CN"/>
        </w:rPr>
      </w:pPr>
    </w:p>
    <w:p w14:paraId="7000E5F3" w14:textId="77777777" w:rsidR="00DD467D" w:rsidRDefault="00DD467D" w:rsidP="00CF4710">
      <w:pPr>
        <w:spacing w:line="480" w:lineRule="auto"/>
        <w:jc w:val="both"/>
        <w:rPr>
          <w:rFonts w:eastAsia="SimSun"/>
          <w:lang w:eastAsia="zh-CN"/>
        </w:rPr>
      </w:pPr>
    </w:p>
    <w:p w14:paraId="6D828273" w14:textId="77777777" w:rsidR="00DD467D" w:rsidRDefault="00DD467D" w:rsidP="00CF4710">
      <w:pPr>
        <w:spacing w:line="480" w:lineRule="auto"/>
        <w:jc w:val="both"/>
        <w:rPr>
          <w:rFonts w:eastAsia="SimSun"/>
          <w:lang w:eastAsia="zh-CN"/>
        </w:rPr>
      </w:pPr>
    </w:p>
    <w:p w14:paraId="22D09F80" w14:textId="77777777" w:rsidR="00BB4CDB" w:rsidRDefault="00BB4CDB" w:rsidP="00CF4710">
      <w:pPr>
        <w:spacing w:line="480" w:lineRule="auto"/>
        <w:jc w:val="both"/>
        <w:rPr>
          <w:rFonts w:eastAsia="SimSun"/>
          <w:lang w:eastAsia="zh-CN"/>
        </w:rPr>
        <w:sectPr w:rsidR="00BB4CDB" w:rsidSect="002143C9">
          <w:type w:val="continuous"/>
          <w:pgSz w:w="12240" w:h="15840"/>
          <w:pgMar w:top="1440" w:right="1800" w:bottom="1440" w:left="1800" w:header="720" w:footer="720" w:gutter="0"/>
          <w:cols w:space="720"/>
          <w:docGrid w:linePitch="360"/>
        </w:sectPr>
      </w:pPr>
    </w:p>
    <w:p w14:paraId="42D37AA0" w14:textId="2A0BD3FF" w:rsidR="00DD467D" w:rsidRDefault="00DD467D" w:rsidP="00CF4710">
      <w:pPr>
        <w:spacing w:line="480" w:lineRule="auto"/>
        <w:jc w:val="both"/>
        <w:rPr>
          <w:rFonts w:eastAsia="SimSun"/>
          <w:lang w:eastAsia="zh-CN"/>
        </w:rPr>
      </w:pPr>
    </w:p>
    <w:p w14:paraId="09883AC7" w14:textId="331D1352" w:rsidR="00CF4710" w:rsidRPr="00A70F42" w:rsidRDefault="00CF4710" w:rsidP="00CF4710">
      <w:pPr>
        <w:spacing w:line="480" w:lineRule="auto"/>
        <w:jc w:val="both"/>
        <w:rPr>
          <w:rFonts w:eastAsia="SimSun"/>
          <w:lang w:eastAsia="zh-CN"/>
        </w:rPr>
      </w:pPr>
      <w:r w:rsidRPr="00A70F42">
        <w:rPr>
          <w:rFonts w:eastAsia="SimSun"/>
          <w:lang w:eastAsia="zh-CN"/>
        </w:rPr>
        <w:t xml:space="preserve">This observation suggested </w:t>
      </w:r>
      <w:r w:rsidRPr="00A70F42">
        <w:rPr>
          <w:rFonts w:eastAsia="SimSun"/>
          <w:vertAlign w:val="superscript"/>
          <w:lang w:eastAsia="zh-CN"/>
        </w:rPr>
        <w:t>64</w:t>
      </w:r>
      <w:r w:rsidRPr="00A70F42">
        <w:rPr>
          <w:rFonts w:eastAsia="SimSun"/>
          <w:lang w:eastAsia="zh-CN"/>
        </w:rPr>
        <w:t xml:space="preserve">Cu-bevacizumab </w:t>
      </w:r>
      <w:r w:rsidR="00907F8D" w:rsidRPr="00A70F42">
        <w:rPr>
          <w:rFonts w:eastAsia="SimSun"/>
          <w:lang w:eastAsia="zh-CN"/>
        </w:rPr>
        <w:t>may be</w:t>
      </w:r>
      <w:r w:rsidRPr="00A70F42">
        <w:rPr>
          <w:rFonts w:eastAsia="SimSun"/>
          <w:lang w:eastAsia="zh-CN"/>
        </w:rPr>
        <w:t xml:space="preserve"> useful for detecting peritoneal metastasis</w:t>
      </w:r>
      <w:r w:rsidR="00907F8D" w:rsidRPr="00A70F42">
        <w:rPr>
          <w:rFonts w:eastAsia="SimSun"/>
          <w:lang w:eastAsia="zh-CN"/>
        </w:rPr>
        <w:t xml:space="preserve"> which is difficult to be detected by </w:t>
      </w:r>
      <w:r w:rsidR="00907F8D" w:rsidRPr="00A70F42">
        <w:rPr>
          <w:rFonts w:eastAsia="SimSun"/>
          <w:vertAlign w:val="superscript"/>
          <w:lang w:eastAsia="zh-CN"/>
        </w:rPr>
        <w:t>18</w:t>
      </w:r>
      <w:r w:rsidR="00907F8D" w:rsidRPr="00A70F42">
        <w:rPr>
          <w:rFonts w:eastAsia="SimSun"/>
          <w:lang w:eastAsia="zh-CN"/>
        </w:rPr>
        <w:t>FDG</w:t>
      </w:r>
      <w:r w:rsidRPr="00A70F42">
        <w:rPr>
          <w:rFonts w:eastAsia="SimSun"/>
          <w:lang w:eastAsia="zh-CN"/>
        </w:rPr>
        <w:t xml:space="preserve">. However, further studies are needed for this hypothesis. </w:t>
      </w:r>
      <w:r w:rsidRPr="00A70F42">
        <w:rPr>
          <w:rFonts w:eastAsia="SimSun"/>
          <w:vertAlign w:val="superscript"/>
          <w:lang w:eastAsia="zh-CN"/>
        </w:rPr>
        <w:t>18</w:t>
      </w:r>
      <w:r w:rsidRPr="00A70F42">
        <w:rPr>
          <w:rFonts w:eastAsia="SimSun"/>
          <w:lang w:eastAsia="zh-CN"/>
        </w:rPr>
        <w:t xml:space="preserve">FDG imaging failed </w:t>
      </w:r>
      <w:r w:rsidRPr="00A70F42">
        <w:rPr>
          <w:rFonts w:eastAsia="SimSun" w:hint="eastAsia"/>
          <w:lang w:eastAsia="zh-CN"/>
        </w:rPr>
        <w:t>to</w:t>
      </w:r>
      <w:r w:rsidRPr="00A70F42">
        <w:rPr>
          <w:rFonts w:eastAsia="SimSun"/>
          <w:lang w:eastAsia="zh-CN"/>
        </w:rPr>
        <w:t xml:space="preserve"> detect most of the tumo</w:t>
      </w:r>
      <w:r w:rsidR="00907F8D" w:rsidRPr="00A70F42">
        <w:rPr>
          <w:rFonts w:eastAsia="SimSun"/>
          <w:lang w:eastAsia="zh-CN"/>
        </w:rPr>
        <w:t xml:space="preserve">rs in orthotopic and metastasis </w:t>
      </w:r>
      <w:r w:rsidRPr="00A70F42">
        <w:rPr>
          <w:rFonts w:eastAsia="SimSun"/>
          <w:lang w:eastAsia="zh-CN"/>
        </w:rPr>
        <w:t>model</w:t>
      </w:r>
      <w:r w:rsidR="00907F8D" w:rsidRPr="00A70F42">
        <w:rPr>
          <w:rFonts w:eastAsia="SimSun"/>
          <w:lang w:eastAsia="zh-CN"/>
        </w:rPr>
        <w:t>s</w:t>
      </w:r>
      <w:r w:rsidRPr="00A70F42">
        <w:rPr>
          <w:rFonts w:eastAsia="SimSun"/>
          <w:lang w:eastAsia="zh-CN"/>
        </w:rPr>
        <w:t>, and</w:t>
      </w:r>
      <w:r w:rsidRPr="00A70F42">
        <w:rPr>
          <w:rFonts w:eastAsia="SimSun" w:hint="eastAsia"/>
          <w:lang w:eastAsia="zh-CN"/>
        </w:rPr>
        <w:t xml:space="preserve"> these images had numerous</w:t>
      </w:r>
      <w:r w:rsidRPr="00A70F42">
        <w:rPr>
          <w:rFonts w:eastAsia="SimSun"/>
          <w:lang w:eastAsia="zh-CN"/>
        </w:rPr>
        <w:t xml:space="preserve"> strong non-tumor related</w:t>
      </w:r>
      <w:r w:rsidRPr="00A70F42">
        <w:rPr>
          <w:rFonts w:eastAsia="SimSun" w:hint="eastAsia"/>
          <w:lang w:eastAsia="zh-CN"/>
        </w:rPr>
        <w:t xml:space="preserve"> lesions</w:t>
      </w:r>
      <w:r w:rsidR="00907F8D" w:rsidRPr="00A70F42">
        <w:rPr>
          <w:rFonts w:eastAsia="SimSun"/>
          <w:lang w:eastAsia="zh-CN"/>
        </w:rPr>
        <w:t xml:space="preserve"> (false-positive)</w:t>
      </w:r>
      <w:r w:rsidRPr="00A70F42">
        <w:rPr>
          <w:rFonts w:eastAsia="SimSun"/>
          <w:lang w:eastAsia="zh-CN"/>
        </w:rPr>
        <w:t>.</w:t>
      </w:r>
      <w:r w:rsidRPr="00A70F42">
        <w:rPr>
          <w:rFonts w:eastAsia="SimSun" w:hint="eastAsia"/>
          <w:lang w:eastAsia="zh-CN"/>
        </w:rPr>
        <w:t xml:space="preserve"> </w:t>
      </w:r>
      <w:r w:rsidRPr="00A70F42">
        <w:rPr>
          <w:rFonts w:eastAsia="SimSun"/>
          <w:vertAlign w:val="superscript"/>
          <w:lang w:eastAsia="zh-CN"/>
        </w:rPr>
        <w:t>64</w:t>
      </w:r>
      <w:r w:rsidRPr="00A70F42">
        <w:rPr>
          <w:rFonts w:eastAsia="SimSun"/>
          <w:lang w:eastAsia="zh-CN"/>
        </w:rPr>
        <w:t xml:space="preserve">Cu-bevacizumab offered </w:t>
      </w:r>
      <w:r w:rsidRPr="00A70F42">
        <w:rPr>
          <w:rFonts w:eastAsia="SimSun" w:hint="eastAsia"/>
          <w:lang w:eastAsia="zh-CN"/>
        </w:rPr>
        <w:t xml:space="preserve">much fewer non-tumor related </w:t>
      </w:r>
      <w:r w:rsidRPr="00A70F42">
        <w:rPr>
          <w:rFonts w:eastAsia="SimSun"/>
          <w:lang w:eastAsia="zh-CN"/>
        </w:rPr>
        <w:t xml:space="preserve">background than </w:t>
      </w:r>
      <w:r w:rsidRPr="00A70F42">
        <w:rPr>
          <w:rFonts w:eastAsia="SimSun"/>
          <w:vertAlign w:val="superscript"/>
          <w:lang w:eastAsia="zh-CN"/>
        </w:rPr>
        <w:t>18</w:t>
      </w:r>
      <w:r w:rsidRPr="00A70F42">
        <w:rPr>
          <w:rFonts w:eastAsia="SimSun"/>
          <w:lang w:eastAsia="zh-CN"/>
        </w:rPr>
        <w:t>FDG. Typical “</w:t>
      </w:r>
      <w:r w:rsidRPr="00A70F42">
        <w:rPr>
          <w:rFonts w:eastAsia="SimSun" w:hint="eastAsia"/>
          <w:lang w:eastAsia="zh-CN"/>
        </w:rPr>
        <w:t>hot spots</w:t>
      </w:r>
      <w:r w:rsidRPr="00A70F42">
        <w:rPr>
          <w:rFonts w:eastAsia="SimSun"/>
          <w:lang w:eastAsia="zh-CN"/>
        </w:rPr>
        <w:t xml:space="preserve">” in </w:t>
      </w:r>
      <w:r w:rsidRPr="00A70F42">
        <w:rPr>
          <w:rFonts w:eastAsia="SimSun"/>
          <w:vertAlign w:val="superscript"/>
          <w:lang w:eastAsia="zh-CN"/>
        </w:rPr>
        <w:t>64</w:t>
      </w:r>
      <w:r w:rsidRPr="00A70F42">
        <w:rPr>
          <w:rFonts w:eastAsia="SimSun"/>
          <w:lang w:eastAsia="zh-CN"/>
        </w:rPr>
        <w:t xml:space="preserve">Cu-bevacizumab mouse image were heart, liver and spleen. According to the biodistribution data, blood is the tissue with highest %ID/g, followed by tumor, spleen, liver and reproductive system by order. We </w:t>
      </w:r>
      <w:r w:rsidRPr="00A70F42">
        <w:rPr>
          <w:rFonts w:eastAsia="SimSun"/>
          <w:lang w:eastAsia="zh-CN"/>
        </w:rPr>
        <w:lastRenderedPageBreak/>
        <w:t>believe high %ID/g in blood is because bevacizumab has a relatively long half-life (19~21 days) compared to other antibodies</w:t>
      </w:r>
      <w:r w:rsidRPr="00A70F42">
        <w:rPr>
          <w:rFonts w:eastAsia="SimSun" w:hint="eastAsia"/>
          <w:lang w:eastAsia="zh-CN"/>
        </w:rPr>
        <w:t>. T</w:t>
      </w:r>
      <w:r w:rsidRPr="00A70F42">
        <w:rPr>
          <w:rFonts w:eastAsia="SimSun"/>
          <w:lang w:eastAsia="zh-CN"/>
        </w:rPr>
        <w:t>his could explain</w:t>
      </w:r>
      <w:r w:rsidRPr="00A70F42">
        <w:rPr>
          <w:rFonts w:eastAsia="SimSun" w:hint="eastAsia"/>
          <w:lang w:eastAsia="zh-CN"/>
        </w:rPr>
        <w:t xml:space="preserve"> </w:t>
      </w:r>
      <w:r w:rsidRPr="00A70F42">
        <w:rPr>
          <w:rFonts w:eastAsia="SimSun"/>
          <w:lang w:eastAsia="zh-CN"/>
        </w:rPr>
        <w:t xml:space="preserve">why the </w:t>
      </w:r>
      <w:r w:rsidRPr="00A70F42">
        <w:rPr>
          <w:rFonts w:eastAsia="SimSun" w:hint="eastAsia"/>
          <w:lang w:eastAsia="zh-CN"/>
        </w:rPr>
        <w:t xml:space="preserve">heart </w:t>
      </w:r>
      <w:r w:rsidRPr="00A70F42">
        <w:rPr>
          <w:rFonts w:eastAsia="SimSun"/>
          <w:lang w:eastAsia="zh-CN"/>
        </w:rPr>
        <w:t>uptake</w:t>
      </w:r>
      <w:r w:rsidRPr="00A70F42">
        <w:rPr>
          <w:rFonts w:eastAsia="SimSun" w:hint="eastAsia"/>
          <w:lang w:eastAsia="zh-CN"/>
        </w:rPr>
        <w:t xml:space="preserve"> </w:t>
      </w:r>
      <w:r w:rsidRPr="00A70F42">
        <w:rPr>
          <w:rFonts w:eastAsia="SimSun"/>
          <w:lang w:eastAsia="zh-CN"/>
        </w:rPr>
        <w:t>is not that significant after we</w:t>
      </w:r>
      <w:r w:rsidRPr="00A70F42">
        <w:rPr>
          <w:rFonts w:eastAsia="SimSun" w:hint="eastAsia"/>
          <w:lang w:eastAsia="zh-CN"/>
        </w:rPr>
        <w:t xml:space="preserve"> removed </w:t>
      </w:r>
      <w:r w:rsidRPr="00A70F42">
        <w:rPr>
          <w:rFonts w:eastAsia="SimSun"/>
          <w:lang w:eastAsia="zh-CN"/>
        </w:rPr>
        <w:t xml:space="preserve">the blood when we perform biodistribution study since it is </w:t>
      </w:r>
      <w:r w:rsidRPr="00A70F42">
        <w:rPr>
          <w:rFonts w:eastAsia="SimSun" w:hint="eastAsia"/>
          <w:lang w:eastAsia="zh-CN"/>
        </w:rPr>
        <w:t>high accumulation site</w:t>
      </w:r>
      <w:r w:rsidRPr="00A70F42">
        <w:rPr>
          <w:rFonts w:eastAsia="SimSun"/>
          <w:lang w:eastAsia="zh-CN"/>
        </w:rPr>
        <w:t xml:space="preserve"> on image. High accumulation in liver was because the antibody metabolism and it may lead to a question</w:t>
      </w:r>
      <w:r w:rsidRPr="00A70F42">
        <w:rPr>
          <w:rFonts w:eastAsia="SimSun" w:hint="eastAsia"/>
          <w:lang w:eastAsia="zh-CN"/>
        </w:rPr>
        <w:t xml:space="preserve"> </w:t>
      </w:r>
      <w:r w:rsidRPr="00A70F42">
        <w:rPr>
          <w:rFonts w:eastAsia="SimSun"/>
          <w:lang w:eastAsia="zh-CN"/>
        </w:rPr>
        <w:t>if</w:t>
      </w:r>
      <w:r w:rsidRPr="00A70F42">
        <w:rPr>
          <w:rFonts w:eastAsia="SimSun" w:hint="eastAsia"/>
          <w:lang w:eastAsia="zh-CN"/>
        </w:rPr>
        <w:t xml:space="preserve"> a</w:t>
      </w:r>
      <w:r w:rsidRPr="00A70F42">
        <w:rPr>
          <w:rFonts w:eastAsia="SimSun"/>
          <w:lang w:eastAsia="zh-CN"/>
        </w:rPr>
        <w:t xml:space="preserve"> tumor in the liver could be </w:t>
      </w:r>
      <w:r w:rsidRPr="00A70F42">
        <w:rPr>
          <w:rFonts w:eastAsia="SimSun" w:hint="eastAsia"/>
          <w:lang w:eastAsia="zh-CN"/>
        </w:rPr>
        <w:t>detected</w:t>
      </w:r>
      <w:r w:rsidRPr="00A70F42">
        <w:rPr>
          <w:rFonts w:eastAsia="SimSun"/>
          <w:lang w:eastAsia="zh-CN"/>
        </w:rPr>
        <w:t>. Study us</w:t>
      </w:r>
      <w:r w:rsidRPr="00A70F42">
        <w:rPr>
          <w:rFonts w:eastAsia="SimSun" w:hint="eastAsia"/>
          <w:lang w:eastAsia="zh-CN"/>
        </w:rPr>
        <w:t>ing</w:t>
      </w:r>
      <w:r w:rsidRPr="00A70F42">
        <w:rPr>
          <w:rFonts w:eastAsia="SimSun"/>
          <w:lang w:eastAsia="zh-CN"/>
        </w:rPr>
        <w:t xml:space="preserve"> </w:t>
      </w:r>
      <w:r w:rsidRPr="00A70F42">
        <w:rPr>
          <w:rFonts w:eastAsia="SimSun"/>
          <w:vertAlign w:val="superscript"/>
          <w:lang w:eastAsia="zh-CN"/>
        </w:rPr>
        <w:t>111</w:t>
      </w:r>
      <w:r w:rsidRPr="00A70F42">
        <w:rPr>
          <w:rFonts w:eastAsia="SimSun"/>
          <w:lang w:eastAsia="zh-CN"/>
        </w:rPr>
        <w:t xml:space="preserve">In-bevacizumab to imaging liver metastases of colorectal cancer patients showed acceptable contrast still achievable even </w:t>
      </w:r>
      <w:r w:rsidRPr="00A70F42">
        <w:rPr>
          <w:rFonts w:eastAsia="SimSun" w:hint="eastAsia"/>
          <w:lang w:eastAsia="zh-CN"/>
        </w:rPr>
        <w:t xml:space="preserve">when located </w:t>
      </w:r>
      <w:r w:rsidRPr="00A70F42">
        <w:rPr>
          <w:rFonts w:eastAsia="SimSun"/>
          <w:lang w:eastAsia="zh-CN"/>
        </w:rPr>
        <w:t xml:space="preserve">in the liver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&lt;EndNote&gt;&lt;Cite&gt;&lt;Author&gt;Scheer&lt;/Author&gt;&lt;Year&gt;2008&lt;/Year&gt;&lt;RecNum&gt;91&lt;/RecNum&gt;&lt;record&gt;&lt;rec-number&gt;91&lt;/rec-number&gt;&lt;foreign-keys&gt;&lt;key app="EN" db-id="05z25dv5e0sppiep90v5022azaf2srerfztp"&gt;91&lt;/key&gt;&lt;/foreign-keys&gt;&lt;ref-type name="Journal Article"&gt;17&lt;/ref-type&gt;&lt;contributors&gt;&lt;authors&gt;&lt;author&gt;Scheer, Marian G. W.&lt;/author&gt;&lt;author&gt;Stollman, Thamar H.&lt;/author&gt;&lt;author&gt;Boerman, Otto C.&lt;/author&gt;&lt;author&gt;Verrijp, Kiek&lt;/author&gt;&lt;author&gt;Sweep, Fred C. G. J.&lt;/author&gt;&lt;author&gt;Leenders, William P. J.&lt;/author&gt;&lt;author&gt;Ruers, Theo J. M.&lt;/author&gt;&lt;author&gt;Oyen, Wim J. G.&lt;/author&gt;&lt;/authors&gt;&lt;/contributors&gt;&lt;titles&gt;&lt;title&gt;Imaging liver metastases of colorectal cancer patients with radiolabelled bevacizumab: Lack of correlation with VEGF-A expression&lt;/title&gt;&lt;secondary-title&gt;European Journal of Cancer&lt;/secondary-title&gt;&lt;/titles&gt;&lt;pages&gt;1835-1840&lt;/pages&gt;&lt;volume&gt;44&lt;/volume&gt;&lt;number&gt;13&lt;/number&gt;&lt;keywords&gt;&lt;keyword&gt;VEGF&lt;/keyword&gt;&lt;keyword&gt;Bevacizumab&lt;/keyword&gt;&lt;keyword&gt;Scintigraphy&lt;/keyword&gt;&lt;keyword&gt;Colorectal cancer&lt;/keyword&gt;&lt;keyword&gt;Liver metastases&lt;/keyword&gt;&lt;/keywords&gt;&lt;dates&gt;&lt;year&gt;2008&lt;/year&gt;&lt;/dates&gt;&lt;urls&gt;&lt;related-urls&gt;&lt;url&gt;http://www.sciencedirect.com/science/article/B6T68-4T0920X-1/2/e31714108345b5fd310f07ff12d8b212&lt;/url&gt;&lt;/related-urls&gt;&lt;/urls&gt;&lt;/record&gt;&lt;/Cite&gt;&lt;/EndNote&gt;</w:instrText>
      </w:r>
      <w:r w:rsidR="00D356CA" w:rsidRPr="00A70F42">
        <w:rPr>
          <w:rFonts w:eastAsia="SimSun"/>
          <w:lang w:eastAsia="zh-CN"/>
        </w:rPr>
        <w:fldChar w:fldCharType="separate"/>
      </w:r>
      <w:r w:rsidR="00111A74" w:rsidRPr="00A70F42">
        <w:rPr>
          <w:rFonts w:eastAsia="SimSun"/>
          <w:noProof/>
          <w:lang w:eastAsia="zh-CN"/>
        </w:rPr>
        <w:t>[5</w:t>
      </w:r>
      <w:r w:rsidR="00AF58D1" w:rsidRPr="00A70F42">
        <w:rPr>
          <w:rFonts w:eastAsia="SimSun"/>
          <w:noProof/>
          <w:lang w:eastAsia="zh-CN"/>
        </w:rPr>
        <w:t>4</w:t>
      </w:r>
      <w:r w:rsidR="00111A74"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xml:space="preserve">. Reproductive system had relatively high %ID/g is because VEGF is </w:t>
      </w:r>
      <w:r w:rsidRPr="00A70F42">
        <w:rPr>
          <w:rFonts w:eastAsia="SimSun"/>
          <w:lang w:eastAsia="zh-CN"/>
        </w:rPr>
        <w:lastRenderedPageBreak/>
        <w:t xml:space="preserve">expressed in ovary and uterus, especially during menstrual cycle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&lt;EndNote&gt;&lt;Cite&gt;&lt;Author&gt;Folkman&lt;/Author&gt;&lt;Year&gt;1992&lt;/Year&gt;&lt;RecNum&gt;3&lt;/RecNum&gt;&lt;record&gt;&lt;rec-number&gt;3&lt;/rec-number&gt;&lt;foreign-keys&gt;&lt;key app="EN" db-id="05z25dv5e0sppiep90v5022azaf2srerfztp"&gt;3&lt;/key&gt;&lt;/foreign-keys&gt;&lt;ref-type name="Journal Article"&gt;17&lt;/ref-type&gt;&lt;contributors&gt;&lt;authors&gt;&lt;author&gt;Judah Folkman&lt;/author&gt;&lt;author&gt;Yuen Shing&lt;/author&gt;&lt;/authors&gt;&lt;/contributors&gt;&lt;titles&gt;&lt;title&gt;Angiogenesis &lt;/title&gt;&lt;secondary-title&gt;THE JOURNAL OF BIOLOGICACLHEMISTRY&lt;/secondary-title&gt;&lt;/titles&gt;&lt;pages&gt;10931-10934&lt;/pages&gt;&lt;volume&gt;267&lt;/volume&gt;&lt;number&gt;16&lt;/number&gt;&lt;dates&gt;&lt;year&gt;1992&lt;/year&gt;&lt;pub-dates&gt;&lt;date&gt;June 5&lt;/date&gt;&lt;/pub-dates&gt;&lt;/dates&gt;&lt;work-type&gt;Minireview&lt;/work-type&gt;&lt;urls&gt;&lt;/urls&gt;&lt;/record&gt;&lt;/Cite&gt;&lt;/EndNote&gt;</w:instrText>
      </w:r>
      <w:r w:rsidR="00D356CA" w:rsidRPr="00A70F42">
        <w:rPr>
          <w:rFonts w:eastAsia="SimSun"/>
          <w:lang w:eastAsia="zh-CN"/>
        </w:rPr>
        <w:fldChar w:fldCharType="separate"/>
      </w:r>
      <w:r w:rsidRPr="00A70F42">
        <w:rPr>
          <w:rFonts w:eastAsia="SimSun"/>
          <w:noProof/>
          <w:lang w:eastAsia="zh-CN"/>
        </w:rPr>
        <w:t>[1</w:t>
      </w:r>
      <w:r w:rsidR="00AF58D1" w:rsidRPr="00A70F42">
        <w:rPr>
          <w:rFonts w:eastAsia="SimSun"/>
          <w:noProof/>
          <w:lang w:eastAsia="zh-CN"/>
        </w:rPr>
        <w:t>3</w:t>
      </w:r>
      <w:r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w:t>
      </w:r>
    </w:p>
    <w:p w14:paraId="4A438EED" w14:textId="77777777" w:rsidR="00CF4710" w:rsidRPr="00A70F42" w:rsidRDefault="00CF4710" w:rsidP="00CF4710">
      <w:pPr>
        <w:spacing w:line="480" w:lineRule="auto"/>
        <w:jc w:val="both"/>
        <w:rPr>
          <w:rFonts w:eastAsia="SimSun"/>
          <w:lang w:eastAsia="zh-CN"/>
        </w:rPr>
      </w:pPr>
      <w:r w:rsidRPr="00A70F42">
        <w:rPr>
          <w:rFonts w:eastAsia="SimSun"/>
          <w:lang w:eastAsia="zh-CN"/>
        </w:rPr>
        <w:t xml:space="preserve">The contours of the primary tumors in </w:t>
      </w:r>
      <w:r w:rsidRPr="00A70F42">
        <w:rPr>
          <w:rFonts w:eastAsia="SimSun"/>
          <w:vertAlign w:val="superscript"/>
          <w:lang w:eastAsia="zh-CN"/>
        </w:rPr>
        <w:t>64</w:t>
      </w:r>
      <w:r w:rsidRPr="00A70F42">
        <w:rPr>
          <w:rFonts w:eastAsia="SimSun"/>
          <w:lang w:eastAsia="zh-CN"/>
        </w:rPr>
        <w:t xml:space="preserve">Cu-bevacizumab image are clear. This characteristic could help physicians decide the size of tumor and may be able to help the radiation oncologist decide the CTV (clinical treatment volume) if </w:t>
      </w:r>
      <w:r w:rsidRPr="00A70F42">
        <w:rPr>
          <w:rFonts w:eastAsia="SimSun" w:hint="eastAsia"/>
          <w:lang w:eastAsia="zh-CN"/>
        </w:rPr>
        <w:t xml:space="preserve">this imaging probe could </w:t>
      </w:r>
      <w:r w:rsidRPr="00A70F42">
        <w:rPr>
          <w:rFonts w:eastAsia="SimSun"/>
          <w:lang w:eastAsia="zh-CN"/>
        </w:rPr>
        <w:t>be applied</w:t>
      </w:r>
      <w:r w:rsidRPr="00A70F42">
        <w:rPr>
          <w:rFonts w:eastAsia="SimSun" w:hint="eastAsia"/>
          <w:lang w:eastAsia="zh-CN"/>
        </w:rPr>
        <w:t xml:space="preserve"> </w:t>
      </w:r>
      <w:r w:rsidRPr="00A70F42">
        <w:rPr>
          <w:rFonts w:eastAsia="SimSun"/>
          <w:lang w:eastAsia="zh-CN"/>
        </w:rPr>
        <w:t>clinic</w:t>
      </w:r>
      <w:r w:rsidRPr="00A70F42">
        <w:rPr>
          <w:rFonts w:eastAsia="SimSun" w:hint="eastAsia"/>
          <w:lang w:eastAsia="zh-CN"/>
        </w:rPr>
        <w:t>ally in the future</w:t>
      </w:r>
      <w:r w:rsidRPr="00A70F42">
        <w:rPr>
          <w:rFonts w:eastAsia="SimSun"/>
          <w:lang w:eastAsia="zh-CN"/>
        </w:rPr>
        <w:t>.</w:t>
      </w:r>
    </w:p>
    <w:p w14:paraId="1CCF0180" w14:textId="53C62B8C" w:rsidR="00111A74" w:rsidRPr="00A70F42" w:rsidRDefault="00111A74" w:rsidP="00111A74">
      <w:pPr>
        <w:spacing w:line="480" w:lineRule="auto"/>
        <w:jc w:val="both"/>
        <w:rPr>
          <w:rFonts w:eastAsia="SimSun"/>
          <w:lang w:eastAsia="zh-CN"/>
        </w:rPr>
      </w:pPr>
      <w:r w:rsidRPr="00A70F42">
        <w:rPr>
          <w:rFonts w:eastAsia="SimSun"/>
          <w:lang w:eastAsia="zh-CN"/>
        </w:rPr>
        <w:t xml:space="preserve">There are only two physiological angiogenesis </w:t>
      </w:r>
      <w:r w:rsidRPr="00A70F42">
        <w:rPr>
          <w:rFonts w:eastAsia="SimSun" w:hint="eastAsia"/>
          <w:lang w:eastAsia="zh-CN"/>
        </w:rPr>
        <w:t>processes</w:t>
      </w:r>
      <w:r w:rsidRPr="00A70F42">
        <w:rPr>
          <w:rFonts w:eastAsia="SimSun"/>
          <w:lang w:eastAsia="zh-CN"/>
        </w:rPr>
        <w:t xml:space="preserve"> in adults, wound healing and female menstrual cycle. All</w:t>
      </w:r>
      <w:r w:rsidRPr="00A70F42">
        <w:rPr>
          <w:rFonts w:eastAsia="SimSun" w:hint="eastAsia"/>
          <w:lang w:eastAsia="zh-CN"/>
        </w:rPr>
        <w:t xml:space="preserve"> </w:t>
      </w:r>
      <w:r w:rsidRPr="00A70F42">
        <w:rPr>
          <w:rFonts w:eastAsia="SimSun"/>
          <w:lang w:eastAsia="zh-CN"/>
        </w:rPr>
        <w:t>others are pathological</w:t>
      </w:r>
      <w:r w:rsidRPr="00A70F42">
        <w:rPr>
          <w:rFonts w:eastAsia="SimSun" w:hint="eastAsia"/>
          <w:lang w:eastAsia="zh-CN"/>
        </w:rPr>
        <w:t>ly</w:t>
      </w:r>
      <w:r w:rsidRPr="00A70F42">
        <w:rPr>
          <w:rFonts w:eastAsia="SimSun"/>
          <w:lang w:eastAsia="zh-CN"/>
        </w:rPr>
        <w:t xml:space="preserve"> related, such as cancer, vascular malformations, psoriasis (skin), diabetic retinopathy (eye), and arthritis (joint)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&lt;EndNote&gt;&lt;Cite&gt;&lt;Author&gt;Carmeliet&lt;/Author&gt;&lt;Year&gt;2003&lt;/Year&gt;&lt;RecNum&gt;14&lt;/RecNum&gt;&lt;record&gt;&lt;rec-number&gt;14&lt;/rec-number&gt;&lt;foreign-keys&gt;&lt;key app="EN" db-id="05z25dv5e0sppiep90v5022azaf2srerfztp"&gt;14&lt;/key&gt;&lt;/foreign-keys&gt;&lt;ref-type name="Journal Article"&gt;17&lt;/ref-type&gt;&lt;contributors&gt;&lt;authors&gt;&lt;author&gt;Carmeliet, Peter&lt;/author&gt;&lt;/authors&gt;&lt;/contributors&gt;&lt;titles&gt;&lt;title&gt;Angiogenesis in health and disease&lt;/title&gt;&lt;secondary-title&gt;Nature Medicine&lt;/secondary-title&gt;&lt;/titles&gt;&lt;pages&gt;653-60&lt;/pages&gt;&lt;volume&gt;9&lt;/volume&gt;&lt;number&gt;6&lt;/number&gt;&lt;dates&gt;&lt;year&gt;2003&lt;/year&gt;&lt;/dates&gt;&lt;isbn&gt;1078-8956&lt;/isbn&gt;&lt;urls&gt;&lt;related-urls&gt;&lt;url&gt;http://uthscsa.1cate.com/?genre=article&amp;amp;volume=9&amp;amp;issue=6&amp;amp;spage=653&amp;amp;epage=60&amp;amp;issn=1078-8956&amp;amp;stitle=Nat+Med+&amp;amp;date=2003-06&amp;amp;pages=653-60&amp;amp;aulast=Carmeliet&amp;amp;aufirst=Peter&amp;amp;auinit=P&amp;amp;title=Nature+Medicine&amp;amp;atitle=Angiogenesis+in+health+and+disease.&amp;amp;id=pmid%3A12778163&amp;amp;sid=google%3A&amp;amp;rfr_id=info%3Asid%2Fgoogle.com%3A&lt;/url&gt;&lt;/related-urls&gt;&lt;/urls&gt;&lt;/record&gt;&lt;/Cite&gt;&lt;/EndNote&gt;</w:instrText>
      </w:r>
      <w:r w:rsidR="00D356CA" w:rsidRPr="00A70F42">
        <w:rPr>
          <w:rFonts w:eastAsia="SimSun"/>
          <w:lang w:eastAsia="zh-CN"/>
        </w:rPr>
        <w:fldChar w:fldCharType="separate"/>
      </w:r>
      <w:r w:rsidRPr="00A70F42">
        <w:rPr>
          <w:rFonts w:eastAsia="SimSun"/>
          <w:noProof/>
          <w:lang w:eastAsia="zh-CN"/>
        </w:rPr>
        <w:t>[5</w:t>
      </w:r>
      <w:r w:rsidR="00AF58D1" w:rsidRPr="00A70F42">
        <w:rPr>
          <w:rFonts w:eastAsia="SimSun"/>
          <w:noProof/>
          <w:lang w:eastAsia="zh-CN"/>
        </w:rPr>
        <w:t>5</w:t>
      </w:r>
      <w:r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 Most of the diseases relative to excessive angiogenesis could be easily distinguished from solid tumor. However, this characteristic may cause</w:t>
      </w:r>
      <w:r w:rsidRPr="00A70F42">
        <w:rPr>
          <w:rFonts w:eastAsia="SimSun" w:hint="eastAsia"/>
          <w:lang w:eastAsia="zh-CN"/>
        </w:rPr>
        <w:t xml:space="preserve"> </w:t>
      </w:r>
      <w:r w:rsidRPr="00A70F42">
        <w:rPr>
          <w:rFonts w:eastAsia="SimSun"/>
          <w:lang w:eastAsia="zh-CN"/>
        </w:rPr>
        <w:t>difficulties</w:t>
      </w:r>
      <w:r w:rsidRPr="00A70F42">
        <w:rPr>
          <w:rFonts w:eastAsia="SimSun" w:hint="eastAsia"/>
          <w:lang w:eastAsia="zh-CN"/>
        </w:rPr>
        <w:t xml:space="preserve"> in </w:t>
      </w:r>
      <w:r w:rsidRPr="00A70F42">
        <w:rPr>
          <w:rFonts w:eastAsia="SimSun"/>
          <w:lang w:eastAsia="zh-CN"/>
        </w:rPr>
        <w:t xml:space="preserve">detecting metastases in female reproduction system. As well as </w:t>
      </w:r>
      <w:r w:rsidRPr="00A70F42">
        <w:rPr>
          <w:rFonts w:eastAsia="SimSun"/>
          <w:lang w:eastAsia="zh-CN"/>
        </w:rPr>
        <w:lastRenderedPageBreak/>
        <w:t xml:space="preserve">in detecting bone metastases in arthritis sites. False-positive </w:t>
      </w:r>
      <w:r w:rsidRPr="00A70F42">
        <w:rPr>
          <w:rFonts w:eastAsia="SimSun" w:hint="eastAsia"/>
          <w:lang w:eastAsia="zh-CN"/>
        </w:rPr>
        <w:t xml:space="preserve">findings </w:t>
      </w:r>
      <w:r w:rsidRPr="00A70F42">
        <w:rPr>
          <w:rFonts w:eastAsia="SimSun"/>
          <w:lang w:eastAsia="zh-CN"/>
        </w:rPr>
        <w:t xml:space="preserve">may appear </w:t>
      </w:r>
      <w:r w:rsidRPr="00A70F42">
        <w:rPr>
          <w:rFonts w:eastAsia="SimSun" w:hint="eastAsia"/>
          <w:lang w:eastAsia="zh-CN"/>
        </w:rPr>
        <w:t>under</w:t>
      </w:r>
      <w:r w:rsidRPr="00A70F42">
        <w:rPr>
          <w:rFonts w:eastAsia="SimSun"/>
          <w:lang w:eastAsia="zh-CN"/>
        </w:rPr>
        <w:t xml:space="preserve"> these conditions. </w:t>
      </w:r>
      <w:r w:rsidRPr="00A70F42">
        <w:rPr>
          <w:rFonts w:eastAsia="SimSun"/>
          <w:vertAlign w:val="superscript"/>
          <w:lang w:eastAsia="zh-CN"/>
        </w:rPr>
        <w:t>64</w:t>
      </w:r>
      <w:r w:rsidRPr="00A70F42">
        <w:rPr>
          <w:rFonts w:eastAsia="SimSun"/>
          <w:lang w:eastAsia="zh-CN"/>
        </w:rPr>
        <w:t xml:space="preserve">Cu-bevacizumab should have advantage in detection compared with </w:t>
      </w:r>
      <w:r w:rsidRPr="00A70F42">
        <w:rPr>
          <w:rFonts w:eastAsia="SimSun"/>
          <w:vertAlign w:val="superscript"/>
          <w:lang w:eastAsia="zh-CN"/>
        </w:rPr>
        <w:t>18</w:t>
      </w:r>
      <w:r w:rsidRPr="00A70F42">
        <w:rPr>
          <w:rFonts w:eastAsia="SimSun"/>
          <w:lang w:eastAsia="zh-CN"/>
        </w:rPr>
        <w:t>FDG in detecting metastatic</w:t>
      </w:r>
      <w:r w:rsidRPr="00A70F42">
        <w:rPr>
          <w:rFonts w:eastAsia="SimSun" w:hint="eastAsia"/>
          <w:lang w:eastAsia="zh-CN"/>
        </w:rPr>
        <w:t xml:space="preserve"> </w:t>
      </w:r>
      <w:r w:rsidRPr="00A70F42">
        <w:rPr>
          <w:rFonts w:eastAsia="SimSun"/>
          <w:lang w:eastAsia="zh-CN"/>
        </w:rPr>
        <w:t xml:space="preserve">brain tumor because of the lower uptake of </w:t>
      </w:r>
      <w:r w:rsidRPr="00A70F42">
        <w:rPr>
          <w:rFonts w:eastAsia="SimSun"/>
          <w:vertAlign w:val="superscript"/>
          <w:lang w:eastAsia="zh-CN"/>
        </w:rPr>
        <w:t>64</w:t>
      </w:r>
      <w:r w:rsidRPr="00A70F42">
        <w:rPr>
          <w:rFonts w:eastAsia="SimSun"/>
          <w:lang w:eastAsia="zh-CN"/>
        </w:rPr>
        <w:t xml:space="preserve">Cu-bevacizumab compared to </w:t>
      </w:r>
      <w:r w:rsidRPr="00A70F42">
        <w:rPr>
          <w:rFonts w:eastAsia="SimSun"/>
          <w:vertAlign w:val="superscript"/>
          <w:lang w:eastAsia="zh-CN"/>
        </w:rPr>
        <w:t>18</w:t>
      </w:r>
      <w:r w:rsidRPr="00A70F42">
        <w:rPr>
          <w:rFonts w:eastAsia="SimSun"/>
          <w:lang w:eastAsia="zh-CN"/>
        </w:rPr>
        <w:t>FDG in brain cells.</w:t>
      </w:r>
      <w:r w:rsidRPr="00A70F42">
        <w:rPr>
          <w:rFonts w:eastAsia="SimSun" w:hint="eastAsia"/>
          <w:lang w:eastAsia="zh-CN"/>
        </w:rPr>
        <w:t xml:space="preserve"> Argument may be raised that if </w:t>
      </w:r>
      <w:r w:rsidRPr="00A70F42">
        <w:rPr>
          <w:rFonts w:eastAsia="SimSun" w:hint="eastAsia"/>
          <w:vertAlign w:val="superscript"/>
          <w:lang w:eastAsia="zh-CN"/>
        </w:rPr>
        <w:t>64</w:t>
      </w:r>
      <w:r w:rsidRPr="00A70F42">
        <w:rPr>
          <w:rFonts w:eastAsia="SimSun" w:hint="eastAsia"/>
          <w:lang w:eastAsia="zh-CN"/>
        </w:rPr>
        <w:t>Cu-bevacizumab can penetrate BBB or not. However, for metastatic tumor in brain, the</w:t>
      </w:r>
      <w:r w:rsidRPr="00A70F42">
        <w:rPr>
          <w:rFonts w:eastAsia="SimSun"/>
          <w:lang w:eastAsia="zh-CN"/>
        </w:rPr>
        <w:t xml:space="preserve"> BBB </w:t>
      </w:r>
      <w:r w:rsidRPr="00A70F42">
        <w:rPr>
          <w:rFonts w:eastAsia="SimSun" w:hint="eastAsia"/>
          <w:lang w:eastAsia="zh-CN"/>
        </w:rPr>
        <w:t xml:space="preserve">at </w:t>
      </w:r>
      <w:r w:rsidRPr="00A70F42">
        <w:rPr>
          <w:rFonts w:eastAsia="SimSun"/>
          <w:lang w:eastAsia="zh-CN"/>
        </w:rPr>
        <w:t>t</w:t>
      </w:r>
      <w:r w:rsidRPr="00A70F42">
        <w:rPr>
          <w:rFonts w:eastAsia="SimSun" w:hint="eastAsia"/>
          <w:lang w:eastAsia="zh-CN"/>
        </w:rPr>
        <w:t xml:space="preserve">he tumor site should </w:t>
      </w:r>
      <w:r w:rsidRPr="00A70F42">
        <w:rPr>
          <w:rFonts w:eastAsia="SimSun"/>
          <w:lang w:eastAsia="zh-CN"/>
        </w:rPr>
        <w:t>ha</w:t>
      </w:r>
      <w:r w:rsidRPr="00A70F42">
        <w:rPr>
          <w:rFonts w:eastAsia="SimSun" w:hint="eastAsia"/>
          <w:lang w:eastAsia="zh-CN"/>
        </w:rPr>
        <w:t>ve</w:t>
      </w:r>
      <w:r w:rsidRPr="00A70F42">
        <w:rPr>
          <w:rFonts w:eastAsia="SimSun"/>
          <w:lang w:eastAsia="zh-CN"/>
        </w:rPr>
        <w:t xml:space="preserve"> been destroyed during the invasion of tumor cells</w:t>
      </w:r>
      <w:r w:rsidRPr="00A70F42">
        <w:rPr>
          <w:rFonts w:eastAsia="SimSun" w:hint="eastAsia"/>
          <w:lang w:eastAsia="zh-CN"/>
        </w:rPr>
        <w:t>.</w:t>
      </w:r>
      <w:r w:rsidRPr="00A70F42">
        <w:rPr>
          <w:rFonts w:eastAsia="SimSun"/>
          <w:lang w:eastAsia="zh-CN"/>
        </w:rPr>
        <w:t xml:space="preserve"> </w:t>
      </w:r>
      <w:r w:rsidRPr="00A70F42">
        <w:rPr>
          <w:rFonts w:eastAsia="SimSun" w:hint="eastAsia"/>
          <w:lang w:eastAsia="zh-CN"/>
        </w:rPr>
        <w:t>T</w:t>
      </w:r>
      <w:r w:rsidRPr="00A70F42">
        <w:rPr>
          <w:rFonts w:eastAsia="SimSun"/>
          <w:lang w:eastAsia="zh-CN"/>
        </w:rPr>
        <w:t>herefore</w:t>
      </w:r>
      <w:r w:rsidRPr="00A70F42">
        <w:rPr>
          <w:rFonts w:eastAsia="SimSun" w:hint="eastAsia"/>
          <w:lang w:eastAsia="zh-CN"/>
        </w:rPr>
        <w:t xml:space="preserve">, </w:t>
      </w:r>
      <w:r w:rsidRPr="00A70F42">
        <w:rPr>
          <w:rFonts w:eastAsia="SimSun"/>
          <w:lang w:eastAsia="zh-CN"/>
        </w:rPr>
        <w:t xml:space="preserve">bevacizumab should not be blocked by BBB. </w:t>
      </w:r>
      <w:r w:rsidRPr="00A70F42">
        <w:rPr>
          <w:rFonts w:eastAsia="SimSun" w:hint="eastAsia"/>
          <w:lang w:eastAsia="zh-CN"/>
        </w:rPr>
        <w:t>Yet</w:t>
      </w:r>
      <w:r w:rsidRPr="00A70F42">
        <w:rPr>
          <w:rFonts w:eastAsia="SimSun"/>
          <w:lang w:eastAsia="zh-CN"/>
        </w:rPr>
        <w:t>, more studies are needed for these conditions. A previous study from our group also reveals that this probe can successfully detect the metastasis in brain</w:t>
      </w:r>
      <w:r w:rsidR="00AF58D1" w:rsidRPr="00A70F42">
        <w:rPr>
          <w:rFonts w:eastAsia="SimSun"/>
          <w:lang w:eastAsia="zh-CN"/>
        </w:rPr>
        <w:t xml:space="preserve"> </w:t>
      </w:r>
      <w:r w:rsidR="00D356CA" w:rsidRPr="00A70F42">
        <w:rPr>
          <w:rFonts w:eastAsia="SimSun"/>
          <w:lang w:eastAsia="zh-CN"/>
        </w:rPr>
        <w:fldChar w:fldCharType="begin"/>
      </w:r>
      <w:r w:rsidR="0081122C" w:rsidRPr="00A70F42">
        <w:rPr>
          <w:rFonts w:eastAsia="SimSun"/>
          <w:lang w:eastAsia="zh-CN"/>
        </w:rPr>
        <w:instrText xml:space="preserve"> ADDIN EN.CITE &lt;EndNote&gt;&lt;Cite&gt;&lt;Author&gt;Mukhopadhyay&lt;/Author&gt;&lt;Year&gt;2011&lt;/Year&gt;&lt;RecNum&gt;135&lt;/RecNum&gt;&lt;record&gt;&lt;rec-number&gt;135&lt;/rec-number&gt;&lt;foreign-keys&gt;&lt;key app="EN" db-id="05z25dv5e0sppiep90v5022azaf2srerfztp"&gt;135&lt;/key&gt;&lt;/foreign-keys&gt;&lt;ref-type name="Journal Article"&gt;17&lt;/ref-type&gt;&lt;contributors&gt;&lt;authors&gt;&lt;author&gt;Mukhopadhyay, Keya De&lt;/author&gt;&lt;author&gt;Bandyopadhyay, Abhik&lt;/author&gt;&lt;author&gt;Chang, Ting-Tung A.&lt;/author&gt;&lt;author&gt;Elkahloun, Abdel G.&lt;/author&gt;&lt;author&gt;Cornell, John E.&lt;/author&gt;&lt;author&gt;Yang, Junhua&lt;/author&gt;&lt;author&gt;Goins, Beth A.&lt;/author&gt;&lt;author&gt;Yeh, I. Tien&lt;/author&gt;&lt;author&gt;Sun, Lu-Zhe&lt;/author&gt;&lt;/authors&gt;&lt;/contributors&gt;&lt;titles&gt;&lt;title&gt;Isolation and Characterization of a Metastatic Hybrid Cell Line Generated by ER Negative and ER Positive Breast Cancer Cells in Mouse Bone Marrow&lt;/title&gt;&lt;secondary-title&gt;PLoS ONE&lt;/secondary-title&gt;&lt;/titles&gt;&lt;periodical&gt;&lt;full-title&gt;PLoS ONE&lt;/full-title&gt;&lt;/periodical&gt;&lt;pages&gt;e20473&lt;/pages&gt;&lt;volume&gt;6&lt;/volume&gt;&lt;number&gt;6&lt;/number&gt;&lt;dates&gt;&lt;year&gt;2011&lt;/year&gt;&lt;/dates&gt;&lt;publisher&gt;Public Library of Science&lt;/publisher&gt;&lt;urls&gt;&lt;related-urls&gt;&lt;url&gt;http://dx.doi.org/10.1371%2Fjournal.pone.0020473&lt;/url&gt;&lt;/related-urls&gt;&lt;/urls&gt;&lt;/record&gt;&lt;/Cite&gt;&lt;/EndNote&gt;</w:instrText>
      </w:r>
      <w:r w:rsidR="00D356CA" w:rsidRPr="00A70F42">
        <w:rPr>
          <w:rFonts w:eastAsia="SimSun"/>
          <w:lang w:eastAsia="zh-CN"/>
        </w:rPr>
        <w:fldChar w:fldCharType="separate"/>
      </w:r>
      <w:r w:rsidRPr="00A70F42">
        <w:rPr>
          <w:rFonts w:eastAsia="SimSun"/>
          <w:noProof/>
          <w:lang w:eastAsia="zh-CN"/>
        </w:rPr>
        <w:t>[5</w:t>
      </w:r>
      <w:r w:rsidR="00AF58D1" w:rsidRPr="00A70F42">
        <w:rPr>
          <w:rFonts w:eastAsia="SimSun"/>
          <w:noProof/>
          <w:lang w:eastAsia="zh-CN"/>
        </w:rPr>
        <w:t>6</w:t>
      </w:r>
      <w:r w:rsidRPr="00A70F42">
        <w:rPr>
          <w:rFonts w:eastAsia="SimSun"/>
          <w:noProof/>
          <w:lang w:eastAsia="zh-CN"/>
        </w:rPr>
        <w:t>]</w:t>
      </w:r>
      <w:r w:rsidR="00D356CA" w:rsidRPr="00A70F42">
        <w:rPr>
          <w:rFonts w:eastAsia="SimSun"/>
          <w:lang w:eastAsia="zh-CN"/>
        </w:rPr>
        <w:fldChar w:fldCharType="end"/>
      </w:r>
      <w:r w:rsidR="00AF58D1" w:rsidRPr="00A70F42">
        <w:rPr>
          <w:rFonts w:eastAsia="SimSun"/>
          <w:lang w:eastAsia="zh-CN"/>
        </w:rPr>
        <w:t>.</w:t>
      </w:r>
    </w:p>
    <w:p w14:paraId="4C795873" w14:textId="77777777" w:rsidR="00CF4710" w:rsidRPr="00A70F42" w:rsidRDefault="00CF4710" w:rsidP="00CF4710">
      <w:pPr>
        <w:spacing w:line="480" w:lineRule="auto"/>
        <w:jc w:val="both"/>
        <w:rPr>
          <w:rFonts w:eastAsia="SimSun"/>
          <w:lang w:eastAsia="zh-CN"/>
        </w:rPr>
      </w:pPr>
      <w:r w:rsidRPr="00A70F42">
        <w:rPr>
          <w:rFonts w:eastAsia="SimSun"/>
          <w:lang w:eastAsia="zh-CN"/>
        </w:rPr>
        <w:t>Bevacizumab is a FDA approved drug</w:t>
      </w:r>
      <w:r w:rsidRPr="00A70F42">
        <w:rPr>
          <w:rFonts w:eastAsia="SimSun" w:hint="eastAsia"/>
          <w:lang w:eastAsia="zh-CN"/>
        </w:rPr>
        <w:t xml:space="preserve"> </w:t>
      </w:r>
      <w:r w:rsidRPr="00A70F42">
        <w:rPr>
          <w:rFonts w:eastAsia="SimSun"/>
          <w:lang w:eastAsia="zh-CN"/>
        </w:rPr>
        <w:t>and ha</w:t>
      </w:r>
      <w:r w:rsidRPr="00A70F42">
        <w:rPr>
          <w:rFonts w:eastAsia="SimSun" w:hint="eastAsia"/>
          <w:lang w:eastAsia="zh-CN"/>
        </w:rPr>
        <w:t>s</w:t>
      </w:r>
      <w:r w:rsidRPr="00A70F42">
        <w:rPr>
          <w:rFonts w:eastAsia="SimSun"/>
          <w:lang w:eastAsia="zh-CN"/>
        </w:rPr>
        <w:t xml:space="preserve"> been widely investigated. </w:t>
      </w:r>
      <w:r w:rsidRPr="00A70F42">
        <w:rPr>
          <w:rFonts w:eastAsia="SimSun"/>
          <w:vertAlign w:val="superscript"/>
          <w:lang w:eastAsia="zh-CN"/>
        </w:rPr>
        <w:t>64</w:t>
      </w:r>
      <w:r w:rsidRPr="00A70F42">
        <w:rPr>
          <w:rFonts w:eastAsia="SimSun"/>
          <w:lang w:eastAsia="zh-CN"/>
        </w:rPr>
        <w:t>Cu is approved by FDA in some clinical tr</w:t>
      </w:r>
      <w:r w:rsidRPr="00A70F42">
        <w:rPr>
          <w:rFonts w:eastAsia="SimSun" w:hint="eastAsia"/>
          <w:lang w:eastAsia="zh-CN"/>
        </w:rPr>
        <w:t>ia</w:t>
      </w:r>
      <w:r w:rsidRPr="00A70F42">
        <w:rPr>
          <w:rFonts w:eastAsia="SimSun"/>
          <w:lang w:eastAsia="zh-CN"/>
        </w:rPr>
        <w:t xml:space="preserve">ls </w:t>
      </w:r>
      <w:r w:rsidRPr="00A70F42">
        <w:rPr>
          <w:rFonts w:eastAsia="SimSun"/>
          <w:lang w:eastAsia="zh-CN"/>
        </w:rPr>
        <w:lastRenderedPageBreak/>
        <w:t>for human imaging. Therefore, this new</w:t>
      </w:r>
      <w:r w:rsidRPr="00A70F42">
        <w:rPr>
          <w:rFonts w:eastAsia="SimSun" w:hint="eastAsia"/>
          <w:lang w:eastAsia="zh-CN"/>
        </w:rPr>
        <w:t xml:space="preserve"> imaging agent</w:t>
      </w:r>
      <w:r w:rsidRPr="00A70F42">
        <w:rPr>
          <w:rFonts w:eastAsia="SimSun"/>
          <w:lang w:eastAsia="zh-CN"/>
        </w:rPr>
        <w:t xml:space="preserve"> has much higher possibility than other new probes to be applied to human</w:t>
      </w:r>
      <w:r w:rsidRPr="00A70F42">
        <w:rPr>
          <w:rFonts w:eastAsia="SimSun" w:hint="eastAsia"/>
          <w:lang w:eastAsia="zh-CN"/>
        </w:rPr>
        <w:t xml:space="preserve">s </w:t>
      </w:r>
      <w:r w:rsidRPr="00A70F42">
        <w:rPr>
          <w:rFonts w:eastAsia="SimSun"/>
          <w:lang w:eastAsia="zh-CN"/>
        </w:rPr>
        <w:t>faster. PET offers many advantages over other imaging modalities especially in whole-body screen</w:t>
      </w:r>
      <w:r w:rsidRPr="00A70F42">
        <w:rPr>
          <w:rFonts w:eastAsia="SimSun" w:hint="eastAsia"/>
          <w:lang w:eastAsia="zh-CN"/>
        </w:rPr>
        <w:t>ing</w:t>
      </w:r>
      <w:r w:rsidRPr="00A70F42">
        <w:rPr>
          <w:rFonts w:eastAsia="SimSun"/>
          <w:lang w:eastAsia="zh-CN"/>
        </w:rPr>
        <w:t xml:space="preserve">. The translation of promising new tracers to clinical applications can be facilitated because </w:t>
      </w:r>
      <w:r w:rsidRPr="00A70F42">
        <w:rPr>
          <w:rFonts w:eastAsia="SimSun" w:hint="eastAsia"/>
          <w:lang w:eastAsia="zh-CN"/>
        </w:rPr>
        <w:t xml:space="preserve">of </w:t>
      </w:r>
      <w:r w:rsidRPr="00A70F42">
        <w:rPr>
          <w:rFonts w:eastAsia="SimSun"/>
          <w:lang w:eastAsia="zh-CN"/>
        </w:rPr>
        <w:t>the known safety issues of this probe and the popularity of clinical PET and PET/CT.</w:t>
      </w:r>
    </w:p>
    <w:p w14:paraId="66432285" w14:textId="4DCE5792" w:rsidR="00CF4710" w:rsidRPr="00A70F42" w:rsidRDefault="00124FA9" w:rsidP="00CF4710">
      <w:pPr>
        <w:spacing w:line="480" w:lineRule="auto"/>
        <w:jc w:val="both"/>
        <w:rPr>
          <w:rFonts w:eastAsia="SimSun"/>
          <w:lang w:eastAsia="zh-CN"/>
        </w:rPr>
      </w:pPr>
      <w:r w:rsidRPr="00A70F42">
        <w:rPr>
          <w:rFonts w:eastAsia="SimSun"/>
          <w:lang w:eastAsia="zh-CN"/>
        </w:rPr>
        <w:t xml:space="preserve">Several previous studies </w:t>
      </w:r>
      <w:r w:rsidR="00511E2B" w:rsidRPr="00A70F42">
        <w:rPr>
          <w:rFonts w:eastAsia="SimSun"/>
          <w:lang w:eastAsia="zh-CN"/>
        </w:rPr>
        <w:t>have</w:t>
      </w:r>
      <w:r w:rsidRPr="00A70F42">
        <w:rPr>
          <w:rFonts w:eastAsia="SimSun"/>
          <w:lang w:eastAsia="zh-CN"/>
        </w:rPr>
        <w:t xml:space="preserve"> shown the image intensity can be correlated to VEGF-A expression</w:t>
      </w:r>
      <w:r w:rsidR="00D356CA" w:rsidRPr="00A70F42">
        <w:rPr>
          <w:rFonts w:eastAsia="SimSun"/>
          <w:lang w:eastAsia="zh-CN"/>
        </w:rPr>
        <w:fldChar w:fldCharType="begin">
          <w:fldData xml:space="preserve">PEVuZE5vdGU+PENpdGU+PEF1dGhvcj5OYWdlbmdhc3Q8L0F1dGhvcj48UmVjTnVtPjEzNDwvUmVj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</w:fldData>
        </w:fldChar>
      </w:r>
      <w:r w:rsidR="0081122C" w:rsidRPr="00A70F42">
        <w:rPr>
          <w:rFonts w:eastAsia="SimSun"/>
          <w:lang w:eastAsia="zh-CN"/>
        </w:rPr>
        <w:instrText xml:space="preserve"> ADDIN EN.CITE </w:instrText>
      </w:r>
      <w:r w:rsidR="00D356CA" w:rsidRPr="00A70F42">
        <w:rPr>
          <w:rFonts w:eastAsia="SimSun"/>
          <w:lang w:eastAsia="zh-CN"/>
        </w:rPr>
        <w:fldChar w:fldCharType="begin">
          <w:fldData xml:space="preserve">PEVuZE5vdGU+PENpdGU+PEF1dGhvcj5OYWdlbmdhc3Q8L0F1dGhvcj48UmVjTnVtPjEzNDwvUmVj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</w:fldData>
        </w:fldChar>
      </w:r>
      <w:r w:rsidR="0081122C" w:rsidRPr="00A70F42">
        <w:rPr>
          <w:rFonts w:eastAsia="SimSun"/>
          <w:lang w:eastAsia="zh-CN"/>
        </w:rPr>
        <w:instrText xml:space="preserve"> ADDIN EN.CITE.DATA </w:instrText>
      </w:r>
      <w:r w:rsidR="00D356CA" w:rsidRPr="00A70F42">
        <w:rPr>
          <w:rFonts w:eastAsia="SimSun"/>
          <w:lang w:eastAsia="zh-CN"/>
        </w:rPr>
      </w:r>
      <w:r w:rsidR="00D356CA" w:rsidRPr="00A70F42">
        <w:rPr>
          <w:rFonts w:eastAsia="SimSun"/>
          <w:lang w:eastAsia="zh-CN"/>
        </w:rPr>
        <w:fldChar w:fldCharType="end"/>
      </w:r>
      <w:r w:rsidR="00D356CA" w:rsidRPr="00A70F42">
        <w:rPr>
          <w:rFonts w:eastAsia="SimSun"/>
          <w:lang w:eastAsia="zh-CN"/>
        </w:rPr>
      </w:r>
      <w:r w:rsidR="00D356CA" w:rsidRPr="00A70F42">
        <w:rPr>
          <w:rFonts w:eastAsia="SimSun"/>
          <w:lang w:eastAsia="zh-CN"/>
        </w:rPr>
        <w:fldChar w:fldCharType="separate"/>
      </w:r>
      <w:r w:rsidR="0081122C" w:rsidRPr="00A70F42">
        <w:rPr>
          <w:rFonts w:eastAsia="SimSun"/>
          <w:noProof/>
          <w:lang w:eastAsia="zh-CN"/>
        </w:rPr>
        <w:t>[5</w:t>
      </w:r>
      <w:r w:rsidR="00AF58D1" w:rsidRPr="00A70F42">
        <w:rPr>
          <w:rFonts w:eastAsia="SimSun"/>
          <w:noProof/>
          <w:lang w:eastAsia="zh-CN"/>
        </w:rPr>
        <w:t>7</w:t>
      </w:r>
      <w:r w:rsidR="0081122C" w:rsidRPr="00A70F42">
        <w:rPr>
          <w:rFonts w:eastAsia="SimSun"/>
          <w:noProof/>
          <w:lang w:eastAsia="zh-CN"/>
        </w:rPr>
        <w:t>, 5</w:t>
      </w:r>
      <w:r w:rsidR="00AF58D1" w:rsidRPr="00A70F42">
        <w:rPr>
          <w:rFonts w:eastAsia="SimSun"/>
          <w:noProof/>
          <w:lang w:eastAsia="zh-CN"/>
        </w:rPr>
        <w:t>8</w:t>
      </w:r>
      <w:r w:rsidR="0081122C" w:rsidRPr="00A70F42">
        <w:rPr>
          <w:rFonts w:eastAsia="SimSun"/>
          <w:noProof/>
          <w:lang w:eastAsia="zh-CN"/>
        </w:rPr>
        <w:t>]</w:t>
      </w:r>
      <w:r w:rsidR="00D356CA" w:rsidRPr="00A70F42">
        <w:rPr>
          <w:rFonts w:eastAsia="SimSun"/>
          <w:lang w:eastAsia="zh-CN"/>
        </w:rPr>
        <w:fldChar w:fldCharType="end"/>
      </w:r>
      <w:r w:rsidRPr="00A70F42">
        <w:rPr>
          <w:rFonts w:eastAsia="SimSun"/>
          <w:lang w:eastAsia="zh-CN"/>
        </w:rPr>
        <w:t>.</w:t>
      </w:r>
      <w:r w:rsidR="00CF4710" w:rsidRPr="00A70F42">
        <w:rPr>
          <w:rFonts w:eastAsia="SimSun"/>
          <w:lang w:eastAsia="zh-CN"/>
        </w:rPr>
        <w:t>Tumor-to-tissue contrast values obtained by analyzing PET imaging are identical to the values a</w:t>
      </w:r>
      <w:r w:rsidR="00CF4710" w:rsidRPr="00A70F42">
        <w:rPr>
          <w:rFonts w:eastAsia="SimSun" w:hint="eastAsia"/>
          <w:lang w:eastAsia="zh-CN"/>
        </w:rPr>
        <w:t>ss</w:t>
      </w:r>
      <w:r w:rsidR="00CF4710" w:rsidRPr="00A70F42">
        <w:rPr>
          <w:rFonts w:eastAsia="SimSun"/>
          <w:lang w:eastAsia="zh-CN"/>
        </w:rPr>
        <w:t>essed by γ-counting of excised samples. T</w:t>
      </w:r>
      <w:r w:rsidR="00CF4710" w:rsidRPr="00A70F42">
        <w:rPr>
          <w:rFonts w:eastAsia="SimSun" w:hint="eastAsia"/>
          <w:lang w:eastAsia="zh-CN"/>
        </w:rPr>
        <w:t>hese results</w:t>
      </w:r>
      <w:r w:rsidR="00CF4710" w:rsidRPr="00A70F42">
        <w:rPr>
          <w:rFonts w:eastAsia="SimSun"/>
          <w:lang w:eastAsia="zh-CN"/>
        </w:rPr>
        <w:t xml:space="preserve"> showed it is possible to use PET for quantification studies of this drug in the future </w:t>
      </w:r>
      <w:r w:rsidR="00CF4710" w:rsidRPr="00A70F42">
        <w:rPr>
          <w:rFonts w:eastAsia="SimSun" w:hint="eastAsia"/>
          <w:lang w:eastAsia="zh-CN"/>
        </w:rPr>
        <w:t>to</w:t>
      </w:r>
      <w:r w:rsidR="00CF4710" w:rsidRPr="00A70F42">
        <w:rPr>
          <w:rFonts w:eastAsia="SimSun"/>
          <w:lang w:eastAsia="zh-CN"/>
        </w:rPr>
        <w:t xml:space="preserve"> distinguish benign and malignan</w:t>
      </w:r>
      <w:r w:rsidR="00CF4710" w:rsidRPr="00A70F42">
        <w:rPr>
          <w:rFonts w:eastAsia="SimSun" w:hint="eastAsia"/>
          <w:lang w:eastAsia="zh-CN"/>
        </w:rPr>
        <w:t>t lesions</w:t>
      </w:r>
      <w:r w:rsidR="00CF4710" w:rsidRPr="00A70F42">
        <w:rPr>
          <w:rFonts w:eastAsia="SimSun"/>
          <w:lang w:eastAsia="zh-CN"/>
        </w:rPr>
        <w:t xml:space="preserve">, and correlated with prognosis. It is also possible to use this as an angiogenesis </w:t>
      </w:r>
      <w:r w:rsidR="00CF4710" w:rsidRPr="00A70F42">
        <w:rPr>
          <w:rFonts w:eastAsia="SimSun"/>
          <w:lang w:eastAsia="zh-CN"/>
        </w:rPr>
        <w:lastRenderedPageBreak/>
        <w:t>marker to evaluate the responses of therapy.</w:t>
      </w:r>
    </w:p>
    <w:p w14:paraId="389033FD" w14:textId="77777777" w:rsidR="00CF4710" w:rsidRPr="00A70F42" w:rsidRDefault="00CF4710" w:rsidP="00CF4710">
      <w:pPr>
        <w:spacing w:line="480" w:lineRule="auto"/>
        <w:jc w:val="both"/>
        <w:rPr>
          <w:rFonts w:eastAsia="SimSun"/>
          <w:lang w:eastAsia="zh-CN"/>
        </w:rPr>
      </w:pPr>
    </w:p>
    <w:p w14:paraId="0F274B6D" w14:textId="77777777" w:rsidR="00CF4710" w:rsidRPr="001D5000" w:rsidRDefault="00CF4710" w:rsidP="001D5000">
      <w:pPr>
        <w:numPr>
          <w:ilvl w:val="0"/>
          <w:numId w:val="33"/>
        </w:numPr>
        <w:autoSpaceDE w:val="0"/>
        <w:autoSpaceDN w:val="0"/>
        <w:spacing w:line="480" w:lineRule="auto"/>
        <w:ind w:left="360"/>
        <w:jc w:val="both"/>
        <w:rPr>
          <w:rFonts w:eastAsia="SimSun"/>
          <w:b/>
          <w:lang w:eastAsia="zh-CN"/>
        </w:rPr>
      </w:pPr>
      <w:r w:rsidRPr="001D5000">
        <w:rPr>
          <w:rFonts w:eastAsia="SimSun"/>
          <w:b/>
          <w:lang w:eastAsia="zh-CN"/>
        </w:rPr>
        <w:t>Conclusion</w:t>
      </w:r>
    </w:p>
    <w:p w14:paraId="71855841" w14:textId="2681C7E3" w:rsidR="00CE10F9" w:rsidRPr="00A70F42" w:rsidRDefault="00CE10F9" w:rsidP="00CE10F9">
      <w:pPr>
        <w:spacing w:line="480" w:lineRule="auto"/>
        <w:jc w:val="both"/>
        <w:rPr>
          <w:rFonts w:eastAsia="SimSun"/>
          <w:lang w:eastAsia="zh-CN"/>
        </w:rPr>
      </w:pPr>
      <w:bookmarkStart w:id="1" w:name="_Hlk75076410"/>
      <w:r w:rsidRPr="00A70F42">
        <w:rPr>
          <w:rFonts w:eastAsia="SimSun"/>
          <w:vertAlign w:val="superscript"/>
          <w:lang w:eastAsia="zh-CN"/>
        </w:rPr>
        <w:t>64</w:t>
      </w:r>
      <w:r w:rsidRPr="00A70F42">
        <w:rPr>
          <w:rFonts w:eastAsia="SimSun"/>
          <w:lang w:eastAsia="zh-CN"/>
        </w:rPr>
        <w:t xml:space="preserve">Cu-bevacizumab successfully detected the small tumors (5mm), large tumors (15mm) and metastatic sites in MDA-MB-231 breast cancer mouse models </w:t>
      </w:r>
      <w:r w:rsidRPr="00A70F42">
        <w:rPr>
          <w:rFonts w:eastAsia="SimSun" w:hint="eastAsia"/>
          <w:lang w:eastAsia="zh-CN"/>
        </w:rPr>
        <w:t>whereas</w:t>
      </w:r>
      <w:r w:rsidRPr="00A70F42">
        <w:rPr>
          <w:rFonts w:eastAsia="SimSun"/>
          <w:lang w:eastAsia="zh-CN"/>
        </w:rPr>
        <w:t xml:space="preserve"> </w:t>
      </w:r>
      <w:r w:rsidRPr="00A70F42">
        <w:rPr>
          <w:rFonts w:eastAsia="SimSun"/>
          <w:vertAlign w:val="superscript"/>
          <w:lang w:eastAsia="zh-CN"/>
        </w:rPr>
        <w:t>18</w:t>
      </w:r>
      <w:r w:rsidRPr="00A70F42">
        <w:rPr>
          <w:rFonts w:eastAsia="SimSun"/>
          <w:lang w:eastAsia="zh-CN"/>
        </w:rPr>
        <w:t>FDG failed</w:t>
      </w:r>
      <w:r w:rsidRPr="00A70F42">
        <w:rPr>
          <w:rFonts w:eastAsia="SimSun" w:hint="eastAsia"/>
          <w:lang w:eastAsia="zh-CN"/>
        </w:rPr>
        <w:t xml:space="preserve"> </w:t>
      </w:r>
      <w:bookmarkEnd w:id="1"/>
      <w:r w:rsidRPr="00A70F42">
        <w:rPr>
          <w:rFonts w:eastAsia="SimSun" w:hint="eastAsia"/>
          <w:lang w:eastAsia="zh-CN"/>
        </w:rPr>
        <w:t xml:space="preserve">to detect </w:t>
      </w:r>
      <w:r w:rsidRPr="00A70F42">
        <w:rPr>
          <w:rFonts w:eastAsia="SimSun"/>
          <w:lang w:eastAsia="zh-CN"/>
        </w:rPr>
        <w:t xml:space="preserve">most </w:t>
      </w:r>
      <w:r w:rsidRPr="00A70F42">
        <w:rPr>
          <w:rFonts w:eastAsia="SimSun" w:hint="eastAsia"/>
          <w:lang w:eastAsia="zh-CN"/>
        </w:rPr>
        <w:t>these lesions</w:t>
      </w:r>
      <w:r w:rsidRPr="00A70F42">
        <w:rPr>
          <w:rFonts w:eastAsia="SimSun"/>
          <w:lang w:eastAsia="zh-CN"/>
        </w:rPr>
        <w:t xml:space="preserve">. At 44h p.i., </w:t>
      </w:r>
      <w:r w:rsidRPr="00A70F42">
        <w:rPr>
          <w:rFonts w:eastAsia="SimSun"/>
          <w:vertAlign w:val="superscript"/>
          <w:lang w:eastAsia="zh-CN"/>
        </w:rPr>
        <w:t>64</w:t>
      </w:r>
      <w:r w:rsidRPr="00A70F42">
        <w:rPr>
          <w:rFonts w:eastAsia="SimSun"/>
          <w:lang w:eastAsia="zh-CN"/>
        </w:rPr>
        <w:t xml:space="preserve">Cu-bevacizumab offered </w:t>
      </w:r>
      <w:r w:rsidRPr="00A70F42">
        <w:rPr>
          <w:rFonts w:eastAsia="SimSun" w:hint="eastAsia"/>
          <w:lang w:eastAsia="zh-CN"/>
        </w:rPr>
        <w:t xml:space="preserve">fewer non-tumor related false positive findings and sufficient contrast differences for detecting in situ and metastatic tumor compared with </w:t>
      </w:r>
      <w:r w:rsidRPr="00A70F42">
        <w:rPr>
          <w:rFonts w:eastAsia="SimSun" w:hint="eastAsia"/>
          <w:vertAlign w:val="superscript"/>
          <w:lang w:eastAsia="zh-CN"/>
        </w:rPr>
        <w:t>18</w:t>
      </w:r>
      <w:r w:rsidRPr="00A70F42">
        <w:rPr>
          <w:rFonts w:eastAsia="SimSun" w:hint="eastAsia"/>
          <w:lang w:eastAsia="zh-CN"/>
        </w:rPr>
        <w:t xml:space="preserve">FDG. </w:t>
      </w:r>
      <w:bookmarkStart w:id="2" w:name="_Hlk75076744"/>
      <w:r w:rsidRPr="00A70F42">
        <w:rPr>
          <w:rFonts w:eastAsia="SimSun"/>
          <w:lang w:eastAsia="zh-CN"/>
        </w:rPr>
        <w:t>We demonstrated the promise of a pre-clinical tumor detection probe</w:t>
      </w:r>
      <w:r w:rsidR="001015EB" w:rsidRPr="00A70F42">
        <w:rPr>
          <w:rFonts w:eastAsia="SimSun"/>
          <w:lang w:eastAsia="zh-CN"/>
        </w:rPr>
        <w:t>,</w:t>
      </w:r>
      <w:r w:rsidRPr="00A70F42">
        <w:rPr>
          <w:rFonts w:eastAsia="SimSun"/>
          <w:lang w:eastAsia="zh-CN"/>
        </w:rPr>
        <w:t xml:space="preserve"> which has high possibility to be applied to human</w:t>
      </w:r>
      <w:r w:rsidRPr="00A70F42">
        <w:rPr>
          <w:rFonts w:eastAsia="SimSun" w:hint="eastAsia"/>
          <w:lang w:eastAsia="zh-CN"/>
        </w:rPr>
        <w:t xml:space="preserve"> </w:t>
      </w:r>
      <w:r w:rsidRPr="00A70F42">
        <w:rPr>
          <w:rFonts w:eastAsia="SimSun"/>
          <w:lang w:eastAsia="zh-CN"/>
        </w:rPr>
        <w:t>breast cancer detection and other cancers</w:t>
      </w:r>
      <w:r w:rsidR="001015EB" w:rsidRPr="00A70F42">
        <w:rPr>
          <w:rFonts w:eastAsia="SimSun"/>
          <w:lang w:eastAsia="zh-CN"/>
        </w:rPr>
        <w:t xml:space="preserve"> as well</w:t>
      </w:r>
      <w:r w:rsidRPr="00A70F42">
        <w:rPr>
          <w:rFonts w:eastAsia="SimSun"/>
          <w:lang w:eastAsia="zh-CN"/>
        </w:rPr>
        <w:t>.</w:t>
      </w:r>
    </w:p>
    <w:bookmarkEnd w:id="2"/>
    <w:p w14:paraId="5BDE0EEE" w14:textId="70EF9487" w:rsidR="00F92424" w:rsidRPr="00A70F42" w:rsidRDefault="00F92424" w:rsidP="00CE10F9">
      <w:pPr>
        <w:spacing w:line="480" w:lineRule="auto"/>
        <w:jc w:val="both"/>
        <w:rPr>
          <w:rFonts w:eastAsia="SimSun"/>
          <w:lang w:eastAsia="zh-CN"/>
        </w:rPr>
      </w:pPr>
    </w:p>
    <w:p w14:paraId="3221F79B" w14:textId="7C3258BB" w:rsidR="00F92424" w:rsidRPr="00A70F42" w:rsidRDefault="00F92424" w:rsidP="00CE10F9">
      <w:pPr>
        <w:spacing w:line="480" w:lineRule="auto"/>
        <w:jc w:val="both"/>
        <w:rPr>
          <w:rFonts w:eastAsia="SimSun"/>
          <w:b/>
          <w:bCs/>
          <w:lang w:eastAsia="zh-CN"/>
        </w:rPr>
      </w:pPr>
      <w:r w:rsidRPr="00A70F42">
        <w:rPr>
          <w:rFonts w:eastAsia="SimSun"/>
          <w:b/>
          <w:bCs/>
          <w:lang w:eastAsia="zh-CN"/>
        </w:rPr>
        <w:t xml:space="preserve">Acknowledgment: </w:t>
      </w:r>
      <w:r w:rsidRPr="00A70F42">
        <w:rPr>
          <w:rFonts w:eastAsia="SimSun"/>
          <w:lang w:eastAsia="zh-CN"/>
        </w:rPr>
        <w:t xml:space="preserve">Beth A. Goins, Ph.D., a biochemist and former professor </w:t>
      </w:r>
      <w:r w:rsidRPr="00A70F42">
        <w:rPr>
          <w:rFonts w:eastAsia="SimSun"/>
          <w:lang w:eastAsia="zh-CN"/>
        </w:rPr>
        <w:lastRenderedPageBreak/>
        <w:t>in the Department of Radiology, UT Health San Antonio, who passed away in 2018 after a courageous battle with cancer, provided many insightful discussions for this study, shared research facilities for the imaging and</w:t>
      </w:r>
      <w:r w:rsidR="000D647F" w:rsidRPr="00A70F42">
        <w:rPr>
          <w:rFonts w:eastAsia="SimSun"/>
          <w:lang w:eastAsia="zh-CN"/>
        </w:rPr>
        <w:t xml:space="preserve"> helped in image analysis</w:t>
      </w:r>
      <w:r w:rsidRPr="00A70F42">
        <w:rPr>
          <w:rFonts w:eastAsia="SimSun"/>
          <w:lang w:eastAsia="zh-CN"/>
        </w:rPr>
        <w:t xml:space="preserve">. </w:t>
      </w:r>
    </w:p>
    <w:p w14:paraId="047D2C40" w14:textId="77777777" w:rsidR="00F92424" w:rsidRPr="00A70F42" w:rsidRDefault="00F92424" w:rsidP="00CE10F9">
      <w:pPr>
        <w:spacing w:line="480" w:lineRule="auto"/>
        <w:jc w:val="both"/>
        <w:rPr>
          <w:rFonts w:eastAsia="SimSun"/>
          <w:lang w:eastAsia="zh-CN"/>
        </w:rPr>
      </w:pPr>
    </w:p>
    <w:p w14:paraId="57B26D64" w14:textId="4E762ACA" w:rsidR="00CF4710" w:rsidRPr="00A70F42" w:rsidRDefault="006678ED" w:rsidP="0084717C">
      <w:pPr>
        <w:jc w:val="both"/>
        <w:rPr>
          <w:b/>
          <w:bCs/>
        </w:rPr>
      </w:pPr>
      <w:r w:rsidRPr="00A70F42">
        <w:rPr>
          <w:rFonts w:eastAsia="SimSun"/>
          <w:b/>
          <w:bCs/>
          <w:lang w:eastAsia="zh-CN"/>
        </w:rPr>
        <w:t>Reference</w:t>
      </w:r>
      <w:r w:rsidR="001D5000">
        <w:rPr>
          <w:rFonts w:eastAsia="SimSun"/>
          <w:b/>
          <w:bCs/>
          <w:lang w:eastAsia="zh-CN"/>
        </w:rPr>
        <w:t>s</w:t>
      </w:r>
    </w:p>
    <w:p w14:paraId="731B8412" w14:textId="7B4C2F80" w:rsidR="00CF4710" w:rsidRPr="00A70F42" w:rsidRDefault="00CF4710" w:rsidP="0084717C">
      <w:pPr>
        <w:jc w:val="both"/>
      </w:pPr>
    </w:p>
    <w:p w14:paraId="34C7368A" w14:textId="7A87ADF6" w:rsidR="00AA1EA8" w:rsidRPr="00A70F42" w:rsidRDefault="00AA1EA8" w:rsidP="0084717C">
      <w:pPr>
        <w:jc w:val="both"/>
      </w:pPr>
      <w:r w:rsidRPr="00A70F42">
        <w:t xml:space="preserve">1. </w:t>
      </w:r>
      <w:r w:rsidR="00B70810" w:rsidRPr="00A70F42">
        <w:tab/>
      </w:r>
      <w:r w:rsidRPr="00A70F42">
        <w:t xml:space="preserve">DeSantis </w:t>
      </w:r>
      <w:r w:rsidR="000D0D8A" w:rsidRPr="00A70F42">
        <w:t>CE, Jiemin</w:t>
      </w:r>
      <w:r w:rsidR="00B70810" w:rsidRPr="00A70F42">
        <w:t xml:space="preserve"> M, Gaudet MM, Newman LA, Miller KD, Sauer, AG, Jemal A, Siegel RL. Breast Cancer Statistics 2019. CA: A Cancer Journal for Clinicians. 2019; 69 (6)</w:t>
      </w:r>
      <w:r w:rsidR="000D0D8A" w:rsidRPr="00A70F42">
        <w:t>:1-14</w:t>
      </w:r>
      <w:r w:rsidR="00B70810" w:rsidRPr="00A70F42">
        <w:t>. doi:10.3322/caac.21583</w:t>
      </w:r>
    </w:p>
    <w:p w14:paraId="53C9C22B" w14:textId="4CB79114" w:rsidR="00A66B56" w:rsidRPr="00A70F42" w:rsidRDefault="00A66B56" w:rsidP="00A66B56">
      <w:pPr>
        <w:jc w:val="both"/>
        <w:rPr>
          <w:noProof/>
        </w:rPr>
      </w:pPr>
      <w:r w:rsidRPr="00A70F42">
        <w:rPr>
          <w:noProof/>
        </w:rPr>
        <w:t>2.</w:t>
      </w:r>
      <w:r w:rsidRPr="00A70F42">
        <w:rPr>
          <w:noProof/>
        </w:rPr>
        <w:tab/>
        <w:t>Weigelt B, Peterse JL, van't Veer LJ. Breast cancer metastasis: markers and models. Nat Rev Cancer. 2005; 5: 591-602.</w:t>
      </w:r>
    </w:p>
    <w:p w14:paraId="01A69237" w14:textId="284DAE98" w:rsidR="0081122C" w:rsidRPr="00A70F42" w:rsidRDefault="00A66B56" w:rsidP="0084717C">
      <w:pPr>
        <w:jc w:val="both"/>
        <w:rPr>
          <w:noProof/>
        </w:rPr>
      </w:pPr>
      <w:r w:rsidRPr="00A70F42">
        <w:t>3</w:t>
      </w:r>
      <w:r w:rsidR="000D0D8A" w:rsidRPr="00A70F42">
        <w:t xml:space="preserve">. </w:t>
      </w:r>
      <w:r w:rsidR="000D0D8A" w:rsidRPr="00A70F42">
        <w:tab/>
        <w:t>Siegel RL, Cancer Statistics 2021. CA: A Cancer Journal for Clinicians. 2021;</w:t>
      </w:r>
      <w:r w:rsidR="00491B8D" w:rsidRPr="00A70F42">
        <w:t xml:space="preserve"> 71(1): 7-33.</w:t>
      </w:r>
      <w:r w:rsidR="000D0D8A" w:rsidRPr="00A70F42">
        <w:t xml:space="preserve"> doi: 10.3322/caac.21654</w:t>
      </w:r>
      <w:r w:rsidR="00D356CA" w:rsidRPr="00A70F42">
        <w:fldChar w:fldCharType="begin"/>
      </w:r>
      <w:r w:rsidR="00CF4710" w:rsidRPr="00A70F42">
        <w:instrText xml:space="preserve"> ADDIN EN.REFLIST </w:instrText>
      </w:r>
      <w:r w:rsidR="00D356CA" w:rsidRPr="00A70F42">
        <w:fldChar w:fldCharType="separate"/>
      </w:r>
    </w:p>
    <w:p w14:paraId="6E43FC34" w14:textId="6CFF1481" w:rsidR="0081122C" w:rsidRPr="00A70F42" w:rsidRDefault="00C84433" w:rsidP="0084717C">
      <w:pPr>
        <w:jc w:val="both"/>
        <w:rPr>
          <w:noProof/>
        </w:rPr>
      </w:pPr>
      <w:r w:rsidRPr="00A70F42">
        <w:rPr>
          <w:noProof/>
        </w:rPr>
        <w:t>4</w:t>
      </w:r>
      <w:r w:rsidR="0081122C" w:rsidRPr="00A70F42">
        <w:rPr>
          <w:noProof/>
        </w:rPr>
        <w:t>.</w:t>
      </w:r>
      <w:r w:rsidR="0081122C" w:rsidRPr="00A70F42">
        <w:rPr>
          <w:noProof/>
        </w:rPr>
        <w:tab/>
        <w:t>Kozlow W, Guise TA. Breast Cancer Metastasis to Bone: Mechanisms of Osteolysis and Implications for Therapy. Journal of Mammary Gland Biology and Neoplasia. 2005; 10: 169-80.</w:t>
      </w:r>
    </w:p>
    <w:p w14:paraId="412F47E2" w14:textId="12B6871A" w:rsidR="0081122C" w:rsidRPr="00A70F42" w:rsidRDefault="00C84433" w:rsidP="0084717C">
      <w:pPr>
        <w:jc w:val="both"/>
        <w:rPr>
          <w:noProof/>
        </w:rPr>
      </w:pPr>
      <w:r w:rsidRPr="00A70F42">
        <w:rPr>
          <w:noProof/>
        </w:rPr>
        <w:t>5</w:t>
      </w:r>
      <w:r w:rsidR="0081122C" w:rsidRPr="00A70F42">
        <w:rPr>
          <w:noProof/>
        </w:rPr>
        <w:t>.</w:t>
      </w:r>
      <w:r w:rsidR="0081122C" w:rsidRPr="00A70F42">
        <w:rPr>
          <w:noProof/>
        </w:rPr>
        <w:tab/>
        <w:t>Yeu-Tsu NL. Breast carcinoma: Pattern of metastasis at autopsy. Journal of Surgical Oncology. 1983; 23: 175-80.</w:t>
      </w:r>
    </w:p>
    <w:p w14:paraId="4DE58B2F" w14:textId="42769E3E" w:rsidR="0081122C" w:rsidRPr="00A70F42" w:rsidRDefault="00C84433" w:rsidP="0084717C">
      <w:pPr>
        <w:jc w:val="both"/>
        <w:rPr>
          <w:noProof/>
        </w:rPr>
      </w:pPr>
      <w:r w:rsidRPr="00A70F42">
        <w:rPr>
          <w:noProof/>
        </w:rPr>
        <w:t>6</w:t>
      </w:r>
      <w:r w:rsidR="0081122C" w:rsidRPr="00A70F42">
        <w:rPr>
          <w:noProof/>
        </w:rPr>
        <w:t>.</w:t>
      </w:r>
      <w:r w:rsidR="0081122C" w:rsidRPr="00A70F42">
        <w:rPr>
          <w:noProof/>
        </w:rPr>
        <w:tab/>
        <w:t xml:space="preserve">Ross JS, Fletcher JA, Linette GP, Stec J, Clark E, Ayers M, et al. The HER-2/neu Gene and Protein in Breast Cancer 2003: Biomarker and Target of </w:t>
      </w:r>
      <w:r w:rsidR="0081122C" w:rsidRPr="00A70F42">
        <w:rPr>
          <w:noProof/>
        </w:rPr>
        <w:lastRenderedPageBreak/>
        <w:t>Therapy. Oncologist. 2003; 8: 307-25. doi:10.1634/theoncologist.8-4-307.</w:t>
      </w:r>
    </w:p>
    <w:p w14:paraId="7A195AFE" w14:textId="60991432" w:rsidR="0081122C" w:rsidRPr="00A70F42" w:rsidRDefault="00C84433" w:rsidP="0084717C">
      <w:pPr>
        <w:jc w:val="both"/>
        <w:rPr>
          <w:noProof/>
        </w:rPr>
      </w:pPr>
      <w:r w:rsidRPr="00A70F42">
        <w:rPr>
          <w:noProof/>
        </w:rPr>
        <w:t>7</w:t>
      </w:r>
      <w:r w:rsidR="0081122C" w:rsidRPr="00A70F42">
        <w:rPr>
          <w:noProof/>
        </w:rPr>
        <w:t>.</w:t>
      </w:r>
      <w:r w:rsidR="0081122C" w:rsidRPr="00A70F42">
        <w:rPr>
          <w:noProof/>
        </w:rPr>
        <w:tab/>
        <w:t xml:space="preserve">Peter A. Andreasen LKLCMJD. The </w:t>
      </w:r>
      <w:r w:rsidR="0081122C" w:rsidRPr="00A70F42">
        <w:rPr>
          <w:b/>
          <w:bCs/>
          <w:noProof/>
        </w:rPr>
        <w:t>urokinase</w:t>
      </w:r>
      <w:r w:rsidR="0081122C" w:rsidRPr="00A70F42">
        <w:rPr>
          <w:noProof/>
        </w:rPr>
        <w:t>-type plasminogen activator system in cancer metastasis: A review. International Journal of Cancer. 1997; 72: 1-22.</w:t>
      </w:r>
    </w:p>
    <w:p w14:paraId="39C4C912" w14:textId="6F99991F" w:rsidR="0081122C" w:rsidRPr="00A70F42" w:rsidRDefault="00362A13" w:rsidP="0084717C">
      <w:pPr>
        <w:jc w:val="both"/>
        <w:rPr>
          <w:noProof/>
        </w:rPr>
      </w:pPr>
      <w:r w:rsidRPr="00A70F42">
        <w:rPr>
          <w:noProof/>
        </w:rPr>
        <w:t>8</w:t>
      </w:r>
      <w:r w:rsidR="0081122C" w:rsidRPr="00A70F42">
        <w:rPr>
          <w:noProof/>
        </w:rPr>
        <w:t>.</w:t>
      </w:r>
      <w:r w:rsidR="0081122C" w:rsidRPr="00A70F42">
        <w:rPr>
          <w:noProof/>
        </w:rPr>
        <w:tab/>
        <w:t>Egeblad M, Werb Z. New functions for the matrix metalloproteinases in cancer progression. Nat Rev Cancer. 2002; 2: 161-74.</w:t>
      </w:r>
    </w:p>
    <w:p w14:paraId="4D6288B0" w14:textId="3A4C07B9" w:rsidR="0081122C" w:rsidRPr="00A70F42" w:rsidRDefault="00362A13" w:rsidP="0084717C">
      <w:pPr>
        <w:jc w:val="both"/>
        <w:rPr>
          <w:noProof/>
        </w:rPr>
      </w:pPr>
      <w:r w:rsidRPr="00A70F42">
        <w:rPr>
          <w:noProof/>
        </w:rPr>
        <w:t>9</w:t>
      </w:r>
      <w:r w:rsidR="0081122C" w:rsidRPr="00A70F42">
        <w:rPr>
          <w:noProof/>
        </w:rPr>
        <w:t>.</w:t>
      </w:r>
      <w:r w:rsidR="0081122C" w:rsidRPr="00A70F42">
        <w:rPr>
          <w:noProof/>
        </w:rPr>
        <w:tab/>
        <w:t>Reske SN, Kotzerke J. FDG-PET for clinical use. Results of the 3rd German Interdisciplinary Consensus Conference, "Onko-PET III", 21 July and 19 September 2000. European Journal of Nuclear Medicine. 2001; 28: 1707-23.</w:t>
      </w:r>
    </w:p>
    <w:p w14:paraId="582296E9" w14:textId="188B041C" w:rsidR="0081122C" w:rsidRPr="00A70F42" w:rsidRDefault="00821FB2" w:rsidP="0084717C">
      <w:pPr>
        <w:jc w:val="both"/>
        <w:rPr>
          <w:noProof/>
        </w:rPr>
      </w:pPr>
      <w:r w:rsidRPr="00A70F42">
        <w:rPr>
          <w:noProof/>
        </w:rPr>
        <w:t>10</w:t>
      </w:r>
      <w:r w:rsidR="0081122C" w:rsidRPr="00A70F42">
        <w:rPr>
          <w:noProof/>
        </w:rPr>
        <w:t>.</w:t>
      </w:r>
      <w:r w:rsidR="0081122C" w:rsidRPr="00A70F42">
        <w:rPr>
          <w:noProof/>
        </w:rPr>
        <w:tab/>
        <w:t>Hamaoka T, Madewell JE, Podoloff DA, Hortobagyi GN, Ueno NT. Bone Imaging in Metastatic Breast Cancer. J Clin Oncol. 2004; 22: 2942-53. doi:10.1200/jco.2004.08.181.</w:t>
      </w:r>
    </w:p>
    <w:p w14:paraId="420453B8" w14:textId="06557E37" w:rsidR="0081122C" w:rsidRPr="00A70F42" w:rsidRDefault="00821FB2" w:rsidP="0084717C">
      <w:pPr>
        <w:jc w:val="both"/>
        <w:rPr>
          <w:noProof/>
        </w:rPr>
      </w:pPr>
      <w:r w:rsidRPr="00A70F42">
        <w:rPr>
          <w:noProof/>
        </w:rPr>
        <w:t>11</w:t>
      </w:r>
      <w:r w:rsidR="0081122C" w:rsidRPr="00A70F42">
        <w:rPr>
          <w:noProof/>
        </w:rPr>
        <w:t>.</w:t>
      </w:r>
      <w:r w:rsidR="0081122C" w:rsidRPr="00A70F42">
        <w:rPr>
          <w:noProof/>
        </w:rPr>
        <w:tab/>
      </w:r>
      <w:r w:rsidR="0084717C" w:rsidRPr="00A70F42">
        <w:rPr>
          <w:noProof/>
        </w:rPr>
        <w:t xml:space="preserve">Belhocine T, Spaepen K, Dusart M, Castaigne C, Muylle K, Bourgeois P, et al. </w:t>
      </w:r>
      <w:r w:rsidR="0081122C" w:rsidRPr="00A70F42">
        <w:rPr>
          <w:noProof/>
        </w:rPr>
        <w:t xml:space="preserve">18FDG PET in oncology: The best and the worst (Review). </w:t>
      </w:r>
      <w:r w:rsidR="0084717C" w:rsidRPr="00A70F42">
        <w:rPr>
          <w:noProof/>
        </w:rPr>
        <w:t xml:space="preserve">International Journal of Oncology. </w:t>
      </w:r>
      <w:r w:rsidR="0081122C" w:rsidRPr="00A70F42">
        <w:rPr>
          <w:noProof/>
        </w:rPr>
        <w:t>2006; 28: 1249-61.</w:t>
      </w:r>
    </w:p>
    <w:p w14:paraId="3B0C82F9" w14:textId="24E84939" w:rsidR="0081122C" w:rsidRPr="00A70F42" w:rsidRDefault="0081122C" w:rsidP="0084717C">
      <w:pPr>
        <w:jc w:val="both"/>
        <w:rPr>
          <w:noProof/>
        </w:rPr>
      </w:pPr>
      <w:r w:rsidRPr="00A70F42">
        <w:rPr>
          <w:noProof/>
        </w:rPr>
        <w:t>1</w:t>
      </w:r>
      <w:r w:rsidR="00821FB2" w:rsidRPr="00A70F42">
        <w:rPr>
          <w:noProof/>
        </w:rPr>
        <w:t>2</w:t>
      </w:r>
      <w:r w:rsidRPr="00A70F42">
        <w:rPr>
          <w:noProof/>
        </w:rPr>
        <w:t>.</w:t>
      </w:r>
      <w:r w:rsidRPr="00A70F42">
        <w:rPr>
          <w:noProof/>
        </w:rPr>
        <w:tab/>
        <w:t>Folkman J, Shing Y. Angiogenesis</w:t>
      </w:r>
      <w:r w:rsidR="0084717C" w:rsidRPr="00A70F42">
        <w:rPr>
          <w:noProof/>
        </w:rPr>
        <w:t>. Journal of Biological Chemistry. 1992;</w:t>
      </w:r>
      <w:r w:rsidRPr="00A70F42">
        <w:rPr>
          <w:noProof/>
        </w:rPr>
        <w:t xml:space="preserve"> 267: 10931-4.</w:t>
      </w:r>
    </w:p>
    <w:p w14:paraId="6A096F15" w14:textId="0BF1A976" w:rsidR="0081122C" w:rsidRPr="00A70F42" w:rsidRDefault="0081122C" w:rsidP="0084717C">
      <w:pPr>
        <w:jc w:val="both"/>
        <w:rPr>
          <w:noProof/>
        </w:rPr>
      </w:pPr>
      <w:r w:rsidRPr="00A70F42">
        <w:rPr>
          <w:noProof/>
        </w:rPr>
        <w:t>1</w:t>
      </w:r>
      <w:r w:rsidR="00821FB2" w:rsidRPr="00A70F42">
        <w:rPr>
          <w:noProof/>
        </w:rPr>
        <w:t>3</w:t>
      </w:r>
      <w:r w:rsidRPr="00A70F42">
        <w:rPr>
          <w:noProof/>
        </w:rPr>
        <w:t>.</w:t>
      </w:r>
      <w:r w:rsidRPr="00A70F42">
        <w:rPr>
          <w:noProof/>
        </w:rPr>
        <w:tab/>
        <w:t>Schneider BP, Miller KD. Angiogenesis of Breast Cancer. J Clin Oncol. 2005; 23: 1782-90. doi:10.1200/jco.2005.12.017.</w:t>
      </w:r>
    </w:p>
    <w:p w14:paraId="06F776A9" w14:textId="586915B1" w:rsidR="0081122C" w:rsidRPr="00A70F42" w:rsidRDefault="0081122C" w:rsidP="0084717C">
      <w:pPr>
        <w:jc w:val="both"/>
        <w:rPr>
          <w:noProof/>
        </w:rPr>
      </w:pPr>
      <w:r w:rsidRPr="00A70F42">
        <w:rPr>
          <w:noProof/>
        </w:rPr>
        <w:t>1</w:t>
      </w:r>
      <w:r w:rsidR="00821FB2" w:rsidRPr="00A70F42">
        <w:rPr>
          <w:noProof/>
        </w:rPr>
        <w:t>4</w:t>
      </w:r>
      <w:r w:rsidRPr="00A70F42">
        <w:rPr>
          <w:noProof/>
        </w:rPr>
        <w:t>.</w:t>
      </w:r>
      <w:r w:rsidRPr="00A70F42">
        <w:rPr>
          <w:noProof/>
        </w:rPr>
        <w:tab/>
        <w:t>Ferrara N. VEGF and the quest for tumour angiogenesis factors. Nat Rev Cancer. 2002; 2: 795-803.</w:t>
      </w:r>
    </w:p>
    <w:p w14:paraId="5E8FF8CD" w14:textId="7D8DF21F" w:rsidR="0081122C" w:rsidRPr="00A70F42" w:rsidRDefault="0081122C" w:rsidP="0084717C">
      <w:pPr>
        <w:jc w:val="both"/>
        <w:rPr>
          <w:noProof/>
        </w:rPr>
      </w:pPr>
      <w:r w:rsidRPr="00A70F42">
        <w:rPr>
          <w:noProof/>
        </w:rPr>
        <w:t>1</w:t>
      </w:r>
      <w:r w:rsidR="00821FB2" w:rsidRPr="00A70F42">
        <w:rPr>
          <w:noProof/>
        </w:rPr>
        <w:t>5</w:t>
      </w:r>
      <w:r w:rsidRPr="00A70F42">
        <w:rPr>
          <w:noProof/>
        </w:rPr>
        <w:t>.</w:t>
      </w:r>
      <w:r w:rsidRPr="00A70F42">
        <w:rPr>
          <w:noProof/>
        </w:rPr>
        <w:tab/>
        <w:t>Gerber H-P, Kowalski J, Sherman D, Eberhard DA, Ferrara N. Complete Inhibition of Rhabdomyosarcoma Xenograft Growth and Neovascularization Requires Blockade of Both Tumor and Host Vascular Endothelial Growth. Cancer Res. 2000; 60: 6253-8.</w:t>
      </w:r>
    </w:p>
    <w:p w14:paraId="5448AE48" w14:textId="7D78D618" w:rsidR="0081122C" w:rsidRPr="00A70F42" w:rsidRDefault="0081122C" w:rsidP="0084717C">
      <w:pPr>
        <w:jc w:val="both"/>
        <w:rPr>
          <w:noProof/>
        </w:rPr>
      </w:pPr>
      <w:r w:rsidRPr="00A70F42">
        <w:rPr>
          <w:noProof/>
        </w:rPr>
        <w:lastRenderedPageBreak/>
        <w:t>1</w:t>
      </w:r>
      <w:r w:rsidR="00821FB2" w:rsidRPr="00A70F42">
        <w:rPr>
          <w:noProof/>
        </w:rPr>
        <w:t>6</w:t>
      </w:r>
      <w:r w:rsidRPr="00A70F42">
        <w:rPr>
          <w:noProof/>
        </w:rPr>
        <w:t>.</w:t>
      </w:r>
      <w:r w:rsidRPr="00A70F42">
        <w:rPr>
          <w:noProof/>
        </w:rPr>
        <w:tab/>
        <w:t>Fukumura D, Xavier R, Sugiura T, Chen Y, Park EC, Lu N. Tumor induction of VEGF promoter activity in stromal cells. Cell. 1998; 94: 715-25.</w:t>
      </w:r>
    </w:p>
    <w:p w14:paraId="0352E9E2" w14:textId="4A57D0E6" w:rsidR="0081122C" w:rsidRPr="00A70F42" w:rsidRDefault="0081122C" w:rsidP="0084717C">
      <w:pPr>
        <w:jc w:val="both"/>
        <w:rPr>
          <w:noProof/>
        </w:rPr>
      </w:pPr>
      <w:r w:rsidRPr="00A70F42">
        <w:rPr>
          <w:noProof/>
        </w:rPr>
        <w:t>1</w:t>
      </w:r>
      <w:r w:rsidR="00821FB2" w:rsidRPr="00A70F42">
        <w:rPr>
          <w:noProof/>
        </w:rPr>
        <w:t>7</w:t>
      </w:r>
      <w:r w:rsidRPr="00A70F42">
        <w:rPr>
          <w:noProof/>
        </w:rPr>
        <w:t>.</w:t>
      </w:r>
      <w:r w:rsidRPr="00A70F42">
        <w:rPr>
          <w:noProof/>
        </w:rPr>
        <w:tab/>
        <w:t>Tsuzuki Y, Fukumura D, Oosthuyse B, Koike C, Carmeliet P, Jain RK. Vascular endothelial growth factor (VEGF) modulation by targeting hypoxia-inducible factor-1alpha--&gt; hypoxia response element--&gt; VEGF cascade differentially regulates vascular response and growth rate in tumors. Cancer Research. 2000; 60: 6248-52.</w:t>
      </w:r>
    </w:p>
    <w:p w14:paraId="1EE341E5" w14:textId="6430D8BC" w:rsidR="0081122C" w:rsidRPr="00A70F42" w:rsidRDefault="0081122C" w:rsidP="0084717C">
      <w:pPr>
        <w:jc w:val="both"/>
        <w:rPr>
          <w:noProof/>
        </w:rPr>
      </w:pPr>
      <w:r w:rsidRPr="00A70F42">
        <w:rPr>
          <w:noProof/>
        </w:rPr>
        <w:t>1</w:t>
      </w:r>
      <w:r w:rsidR="00821FB2" w:rsidRPr="00A70F42">
        <w:rPr>
          <w:noProof/>
        </w:rPr>
        <w:t>8</w:t>
      </w:r>
      <w:r w:rsidRPr="00A70F42">
        <w:rPr>
          <w:noProof/>
        </w:rPr>
        <w:t>.</w:t>
      </w:r>
      <w:r w:rsidRPr="00A70F42">
        <w:rPr>
          <w:noProof/>
        </w:rPr>
        <w:tab/>
        <w:t>Johannes S. de Jong PJvDPvdVJPAB. Expression of growth factors, growth-inhibiting factors, and their receptors in invasive breast cancer. II: Correlations with proliferation and angiogenesis. The Journal of Pathology. 1998; 184: 53-7.</w:t>
      </w:r>
    </w:p>
    <w:p w14:paraId="0F63A9EA" w14:textId="7252AF03" w:rsidR="0081122C" w:rsidRPr="00A70F42" w:rsidRDefault="0081122C" w:rsidP="0084717C">
      <w:pPr>
        <w:jc w:val="both"/>
        <w:rPr>
          <w:noProof/>
        </w:rPr>
      </w:pPr>
      <w:r w:rsidRPr="00A70F42">
        <w:rPr>
          <w:noProof/>
        </w:rPr>
        <w:t>1</w:t>
      </w:r>
      <w:r w:rsidR="00821FB2" w:rsidRPr="00A70F42">
        <w:rPr>
          <w:noProof/>
        </w:rPr>
        <w:t>9</w:t>
      </w:r>
      <w:r w:rsidRPr="00A70F42">
        <w:rPr>
          <w:noProof/>
        </w:rPr>
        <w:t>.</w:t>
      </w:r>
      <w:r w:rsidRPr="00A70F42">
        <w:rPr>
          <w:noProof/>
        </w:rPr>
        <w:tab/>
        <w:t>Lee T-H, Avraham HK, Jiang S, Avraham S. Vascular Endothelial Growth Factor Modulates the Transendothelial Migration of MDA-MB-231 Breast Cancer Cells through Regulation of Brain Microvascular Endothelial Cell Permeability. J Biol Chem. 2003; 278: 5277-84. doi:10.1074/jbc.M210063200.</w:t>
      </w:r>
    </w:p>
    <w:p w14:paraId="7D7A3791" w14:textId="5D3928DB" w:rsidR="0081122C" w:rsidRPr="00A70F42" w:rsidRDefault="00821FB2" w:rsidP="0084717C">
      <w:pPr>
        <w:jc w:val="both"/>
        <w:rPr>
          <w:noProof/>
        </w:rPr>
      </w:pPr>
      <w:r w:rsidRPr="00A70F42">
        <w:rPr>
          <w:noProof/>
        </w:rPr>
        <w:t>20</w:t>
      </w:r>
      <w:r w:rsidR="0081122C" w:rsidRPr="00A70F42">
        <w:rPr>
          <w:noProof/>
        </w:rPr>
        <w:t>.</w:t>
      </w:r>
      <w:r w:rsidR="0081122C" w:rsidRPr="00A70F42">
        <w:rPr>
          <w:noProof/>
        </w:rPr>
        <w:tab/>
        <w:t>Weidner N, Semple JP, Welch WR, Folkman J. Tumor angiogenesis and metastasis--correlation in invasive breast carcinoma. N Engl J Med. 1991; 324: 1-8.</w:t>
      </w:r>
    </w:p>
    <w:p w14:paraId="54B2B368" w14:textId="1CB99B1F" w:rsidR="0081122C" w:rsidRPr="00A70F42" w:rsidRDefault="00821FB2" w:rsidP="0084717C">
      <w:pPr>
        <w:jc w:val="both"/>
        <w:rPr>
          <w:noProof/>
        </w:rPr>
      </w:pPr>
      <w:r w:rsidRPr="00A70F42">
        <w:rPr>
          <w:noProof/>
        </w:rPr>
        <w:t>21</w:t>
      </w:r>
      <w:r w:rsidR="0081122C" w:rsidRPr="00A70F42">
        <w:rPr>
          <w:noProof/>
        </w:rPr>
        <w:t>.</w:t>
      </w:r>
      <w:r w:rsidR="0081122C" w:rsidRPr="00A70F42">
        <w:rPr>
          <w:noProof/>
        </w:rPr>
        <w:tab/>
        <w:t>Aldridge SE, Lennard TWJ, Williams JR, Birch MA. Vascular endothelial growth factor acts as an osteolytic factor in breast cancer metastases to bone. Br J Cancer. 2005; 92: 1531-7.</w:t>
      </w:r>
    </w:p>
    <w:p w14:paraId="66996ED3" w14:textId="3FB2582F" w:rsidR="0081122C" w:rsidRPr="00A70F42" w:rsidRDefault="0081122C" w:rsidP="0084717C">
      <w:pPr>
        <w:jc w:val="both"/>
        <w:rPr>
          <w:noProof/>
        </w:rPr>
      </w:pPr>
      <w:r w:rsidRPr="00A70F42">
        <w:rPr>
          <w:noProof/>
        </w:rPr>
        <w:t>2</w:t>
      </w:r>
      <w:r w:rsidR="00821FB2" w:rsidRPr="00A70F42">
        <w:rPr>
          <w:noProof/>
        </w:rPr>
        <w:t>2</w:t>
      </w:r>
      <w:r w:rsidRPr="00A70F42">
        <w:rPr>
          <w:noProof/>
        </w:rPr>
        <w:t>.</w:t>
      </w:r>
      <w:r w:rsidRPr="00A70F42">
        <w:rPr>
          <w:noProof/>
        </w:rPr>
        <w:tab/>
        <w:t xml:space="preserve">Spector JA, Mehrara BJ, Greenwald JA, Saadeh PB, Steinbrech DS, Bouletreau PJ, et al. Osteoblast expression of vascular endothelial growth factor is modulated by the </w:t>
      </w:r>
      <w:r w:rsidRPr="00A70F42">
        <w:rPr>
          <w:noProof/>
        </w:rPr>
        <w:lastRenderedPageBreak/>
        <w:t>extracellular microenvironment. Am J Physiol Cell Physiol. 2001; 280: C72-80.</w:t>
      </w:r>
    </w:p>
    <w:p w14:paraId="273D90E3" w14:textId="39DF3E96" w:rsidR="0081122C" w:rsidRPr="00A70F42" w:rsidRDefault="0081122C" w:rsidP="0084717C">
      <w:pPr>
        <w:jc w:val="both"/>
        <w:rPr>
          <w:noProof/>
        </w:rPr>
      </w:pPr>
      <w:r w:rsidRPr="00A70F42">
        <w:rPr>
          <w:noProof/>
        </w:rPr>
        <w:t>2</w:t>
      </w:r>
      <w:r w:rsidR="00821FB2" w:rsidRPr="00A70F42">
        <w:rPr>
          <w:noProof/>
        </w:rPr>
        <w:t>3</w:t>
      </w:r>
      <w:r w:rsidRPr="00A70F42">
        <w:rPr>
          <w:noProof/>
        </w:rPr>
        <w:t>.</w:t>
      </w:r>
      <w:r w:rsidRPr="00A70F42">
        <w:rPr>
          <w:noProof/>
        </w:rPr>
        <w:tab/>
        <w:t>Ferrara N, Kenneth JH, Hans-Peter G, William N. Discovery and development of bevacizumab, an anti-VEGF antibody for treating cancer. Nature Reviews Drug Discovery. 2004; 3: 391-400.</w:t>
      </w:r>
    </w:p>
    <w:p w14:paraId="7FEC0E15" w14:textId="399CD33B" w:rsidR="0081122C" w:rsidRPr="00A70F42" w:rsidRDefault="0081122C" w:rsidP="0084717C">
      <w:pPr>
        <w:jc w:val="both"/>
        <w:rPr>
          <w:noProof/>
        </w:rPr>
      </w:pPr>
      <w:r w:rsidRPr="00A70F42">
        <w:rPr>
          <w:noProof/>
        </w:rPr>
        <w:t>2</w:t>
      </w:r>
      <w:r w:rsidR="00821FB2" w:rsidRPr="00A70F42">
        <w:rPr>
          <w:noProof/>
        </w:rPr>
        <w:t>4</w:t>
      </w:r>
      <w:r w:rsidRPr="00A70F42">
        <w:rPr>
          <w:noProof/>
        </w:rPr>
        <w:t>.</w:t>
      </w:r>
      <w:r w:rsidRPr="00A70F42">
        <w:rPr>
          <w:noProof/>
        </w:rPr>
        <w:tab/>
      </w:r>
      <w:hyperlink r:id="rId21" w:history="1">
        <w:r w:rsidRPr="00A70F42">
          <w:rPr>
            <w:rStyle w:val="Hyperlink"/>
            <w:noProof/>
            <w:u w:val="none"/>
          </w:rPr>
          <w:t>http://www.fda.gov/bbs/topics/NEWS/2004/NEW01027.html</w:t>
        </w:r>
      </w:hyperlink>
      <w:r w:rsidRPr="00A70F42">
        <w:rPr>
          <w:noProof/>
        </w:rPr>
        <w:t>. 2004.</w:t>
      </w:r>
    </w:p>
    <w:p w14:paraId="1DE52F9F" w14:textId="1AB72C26" w:rsidR="0081122C" w:rsidRPr="00A70F42" w:rsidRDefault="0081122C" w:rsidP="0084717C">
      <w:pPr>
        <w:jc w:val="both"/>
        <w:rPr>
          <w:noProof/>
        </w:rPr>
      </w:pPr>
      <w:r w:rsidRPr="00A70F42">
        <w:rPr>
          <w:noProof/>
        </w:rPr>
        <w:t>2</w:t>
      </w:r>
      <w:r w:rsidR="00821FB2" w:rsidRPr="00A70F42">
        <w:rPr>
          <w:noProof/>
        </w:rPr>
        <w:t>5</w:t>
      </w:r>
      <w:r w:rsidRPr="00A70F42">
        <w:rPr>
          <w:noProof/>
        </w:rPr>
        <w:t>.</w:t>
      </w:r>
      <w:r w:rsidRPr="00A70F42">
        <w:rPr>
          <w:noProof/>
        </w:rPr>
        <w:tab/>
      </w:r>
      <w:hyperlink r:id="rId22" w:history="1">
        <w:r w:rsidRPr="00A70F42">
          <w:rPr>
            <w:rStyle w:val="Hyperlink"/>
            <w:noProof/>
            <w:u w:val="none"/>
          </w:rPr>
          <w:t>http://www.fda.gov/cder/Offices/OODP/whatsnew/bevacizumab200802.htm</w:t>
        </w:r>
      </w:hyperlink>
      <w:r w:rsidRPr="00A70F42">
        <w:rPr>
          <w:noProof/>
        </w:rPr>
        <w:t>. 2008.</w:t>
      </w:r>
    </w:p>
    <w:p w14:paraId="7C60A121" w14:textId="36176D0F" w:rsidR="0081122C" w:rsidRPr="00A70F42" w:rsidRDefault="0081122C" w:rsidP="0084717C">
      <w:pPr>
        <w:jc w:val="both"/>
        <w:rPr>
          <w:noProof/>
        </w:rPr>
      </w:pPr>
      <w:r w:rsidRPr="00A70F42">
        <w:rPr>
          <w:noProof/>
        </w:rPr>
        <w:t>2</w:t>
      </w:r>
      <w:r w:rsidR="00821FB2" w:rsidRPr="00A70F42">
        <w:rPr>
          <w:noProof/>
        </w:rPr>
        <w:t>6</w:t>
      </w:r>
      <w:r w:rsidRPr="00A70F42">
        <w:rPr>
          <w:noProof/>
        </w:rPr>
        <w:t>.</w:t>
      </w:r>
      <w:r w:rsidRPr="00A70F42">
        <w:rPr>
          <w:noProof/>
        </w:rPr>
        <w:tab/>
      </w:r>
      <w:hyperlink r:id="rId23" w:history="1">
        <w:r w:rsidRPr="00A70F42">
          <w:rPr>
            <w:rStyle w:val="Hyperlink"/>
            <w:noProof/>
            <w:u w:val="none"/>
          </w:rPr>
          <w:t>http://clinicaltrials.gov/ct2/results?term=avastin</w:t>
        </w:r>
      </w:hyperlink>
      <w:r w:rsidRPr="00A70F42">
        <w:rPr>
          <w:noProof/>
        </w:rPr>
        <w:t>.</w:t>
      </w:r>
    </w:p>
    <w:p w14:paraId="22125BF0" w14:textId="4560F2D8" w:rsidR="0081122C" w:rsidRPr="00A70F42" w:rsidRDefault="0081122C" w:rsidP="0084717C">
      <w:pPr>
        <w:jc w:val="both"/>
        <w:rPr>
          <w:noProof/>
        </w:rPr>
      </w:pPr>
      <w:r w:rsidRPr="00A70F42">
        <w:rPr>
          <w:noProof/>
        </w:rPr>
        <w:t>2</w:t>
      </w:r>
      <w:r w:rsidR="00821FB2" w:rsidRPr="00A70F42">
        <w:rPr>
          <w:noProof/>
        </w:rPr>
        <w:t>7</w:t>
      </w:r>
      <w:r w:rsidRPr="00A70F42">
        <w:rPr>
          <w:noProof/>
        </w:rPr>
        <w:t>.</w:t>
      </w:r>
      <w:r w:rsidRPr="00A70F42">
        <w:rPr>
          <w:noProof/>
        </w:rPr>
        <w:tab/>
        <w:t>Lin YS, Nguyen C, Mendoza JL, Escandon E, Fei D, Meng YG. Preclinical pharmacokinetics, interspecies scaling, and tissue distribution of a humanized monoclonal antibody against vascular endothelial growth factor. Journal of Pharmacology and Experimental Therapeutics. 1999; 288: 371-8.</w:t>
      </w:r>
    </w:p>
    <w:p w14:paraId="355DBDDC" w14:textId="4B811827" w:rsidR="0081122C" w:rsidRPr="00A70F42" w:rsidRDefault="0081122C" w:rsidP="0084717C">
      <w:pPr>
        <w:jc w:val="both"/>
        <w:rPr>
          <w:noProof/>
        </w:rPr>
      </w:pPr>
      <w:r w:rsidRPr="00A70F42">
        <w:rPr>
          <w:noProof/>
        </w:rPr>
        <w:t>2</w:t>
      </w:r>
      <w:r w:rsidR="00821FB2" w:rsidRPr="00A70F42">
        <w:rPr>
          <w:noProof/>
        </w:rPr>
        <w:t>8</w:t>
      </w:r>
      <w:r w:rsidRPr="00A70F42">
        <w:rPr>
          <w:noProof/>
        </w:rPr>
        <w:t>.</w:t>
      </w:r>
      <w:r w:rsidRPr="00A70F42">
        <w:rPr>
          <w:noProof/>
        </w:rPr>
        <w:tab/>
        <w:t>McCarthy DW, Shefer RE, Klinkowstein RE, Bass LA, Margeneau WH, Cutler CS. Efficient production of high specific activity 64Cu using a biomedical cyclotron. Nuclear Medicine and Biology. 1997; 24: 35-43.</w:t>
      </w:r>
    </w:p>
    <w:p w14:paraId="6849792F" w14:textId="393A5F2A" w:rsidR="0081122C" w:rsidRPr="00A70F42" w:rsidRDefault="0081122C" w:rsidP="0084717C">
      <w:pPr>
        <w:jc w:val="both"/>
        <w:rPr>
          <w:noProof/>
        </w:rPr>
      </w:pPr>
      <w:r w:rsidRPr="00A70F42">
        <w:rPr>
          <w:noProof/>
        </w:rPr>
        <w:t>2</w:t>
      </w:r>
      <w:r w:rsidR="00821FB2" w:rsidRPr="00A70F42">
        <w:rPr>
          <w:noProof/>
        </w:rPr>
        <w:t>9</w:t>
      </w:r>
      <w:r w:rsidRPr="00A70F42">
        <w:rPr>
          <w:noProof/>
        </w:rPr>
        <w:t>.</w:t>
      </w:r>
      <w:r w:rsidRPr="00A70F42">
        <w:rPr>
          <w:noProof/>
        </w:rPr>
        <w:tab/>
        <w:t>Lederer CM, Shirley VS. Table of Isotopes, 7th edit. 1978.</w:t>
      </w:r>
    </w:p>
    <w:p w14:paraId="65BAFF3A" w14:textId="1184BBD1" w:rsidR="0081122C" w:rsidRPr="00A70F42" w:rsidRDefault="00821FB2" w:rsidP="0084717C">
      <w:pPr>
        <w:jc w:val="both"/>
        <w:rPr>
          <w:noProof/>
        </w:rPr>
      </w:pPr>
      <w:r w:rsidRPr="00A70F42">
        <w:rPr>
          <w:noProof/>
        </w:rPr>
        <w:t>30</w:t>
      </w:r>
      <w:r w:rsidR="0081122C" w:rsidRPr="00A70F42">
        <w:rPr>
          <w:noProof/>
        </w:rPr>
        <w:t>.</w:t>
      </w:r>
      <w:r w:rsidR="0081122C" w:rsidRPr="00A70F42">
        <w:rPr>
          <w:noProof/>
        </w:rPr>
        <w:tab/>
        <w:t>Wipke BT. Dynamic visualization of a joint-specific autoimmune response through positron emission tomography. Nature Immunology. 2002; 3: 366.</w:t>
      </w:r>
    </w:p>
    <w:p w14:paraId="51DE3746" w14:textId="5AE98DD5" w:rsidR="0081122C" w:rsidRPr="00A70F42" w:rsidRDefault="00821FB2" w:rsidP="0084717C">
      <w:pPr>
        <w:jc w:val="both"/>
        <w:rPr>
          <w:noProof/>
        </w:rPr>
      </w:pPr>
      <w:r w:rsidRPr="00A70F42">
        <w:rPr>
          <w:noProof/>
        </w:rPr>
        <w:t>31</w:t>
      </w:r>
      <w:r w:rsidR="0081122C" w:rsidRPr="00A70F42">
        <w:rPr>
          <w:noProof/>
        </w:rPr>
        <w:t>.</w:t>
      </w:r>
      <w:r w:rsidR="0081122C" w:rsidRPr="00A70F42">
        <w:rPr>
          <w:noProof/>
        </w:rPr>
        <w:tab/>
        <w:t>Gimbrone MA, Leapman SB, Cotran RS, Folkman J. Tumor dormancy in vivo by prevention of neovascularization. Journal of Experimental Medicine. 1972; 136: 261-76.</w:t>
      </w:r>
    </w:p>
    <w:p w14:paraId="54FB6526" w14:textId="22430E2E" w:rsidR="0081122C" w:rsidRPr="00A70F42" w:rsidRDefault="0081122C" w:rsidP="0084717C">
      <w:pPr>
        <w:jc w:val="both"/>
        <w:rPr>
          <w:noProof/>
        </w:rPr>
      </w:pPr>
      <w:r w:rsidRPr="00A70F42">
        <w:rPr>
          <w:noProof/>
        </w:rPr>
        <w:lastRenderedPageBreak/>
        <w:t>3</w:t>
      </w:r>
      <w:r w:rsidR="00821FB2" w:rsidRPr="00A70F42">
        <w:rPr>
          <w:noProof/>
        </w:rPr>
        <w:t>2</w:t>
      </w:r>
      <w:r w:rsidRPr="00A70F42">
        <w:rPr>
          <w:noProof/>
        </w:rPr>
        <w:t>.</w:t>
      </w:r>
      <w:r w:rsidRPr="00A70F42">
        <w:rPr>
          <w:noProof/>
        </w:rPr>
        <w:tab/>
        <w:t>Katz M, Takimoto S, Spivack D, Moossa A, Hoffman R, Bouvet M. A novel red fluorescent protein orthotopic pancreatic cancer model for the preclinical evaluation of chemotherapeutics. J Surg Res. 2003; 113: 151 - 60.</w:t>
      </w:r>
    </w:p>
    <w:p w14:paraId="4B645226" w14:textId="36957864" w:rsidR="0081122C" w:rsidRPr="00A70F42" w:rsidRDefault="0081122C" w:rsidP="0084717C">
      <w:pPr>
        <w:jc w:val="both"/>
        <w:rPr>
          <w:noProof/>
        </w:rPr>
      </w:pPr>
      <w:r w:rsidRPr="00A70F42">
        <w:rPr>
          <w:noProof/>
        </w:rPr>
        <w:t>3</w:t>
      </w:r>
      <w:r w:rsidR="00821FB2" w:rsidRPr="00A70F42">
        <w:rPr>
          <w:noProof/>
        </w:rPr>
        <w:t>3</w:t>
      </w:r>
      <w:r w:rsidRPr="00A70F42">
        <w:rPr>
          <w:noProof/>
        </w:rPr>
        <w:t>.</w:t>
      </w:r>
      <w:r w:rsidRPr="00A70F42">
        <w:rPr>
          <w:noProof/>
        </w:rPr>
        <w:tab/>
        <w:t>Wipke BT, Zheng W, Wouter N, David ER, Paul MA. Staging the initiation of autoantibody-induced arthritis: a critical role for immune complexes. The Journal of Immunology. 2004; 172: 7694-702.</w:t>
      </w:r>
    </w:p>
    <w:p w14:paraId="62B0527F" w14:textId="51D0714D" w:rsidR="0081122C" w:rsidRPr="00A70F42" w:rsidRDefault="0081122C" w:rsidP="0084717C">
      <w:pPr>
        <w:jc w:val="both"/>
        <w:rPr>
          <w:noProof/>
        </w:rPr>
      </w:pPr>
      <w:r w:rsidRPr="00A70F42">
        <w:rPr>
          <w:noProof/>
        </w:rPr>
        <w:t>3</w:t>
      </w:r>
      <w:r w:rsidR="00821FB2" w:rsidRPr="00A70F42">
        <w:rPr>
          <w:noProof/>
        </w:rPr>
        <w:t>4</w:t>
      </w:r>
      <w:r w:rsidRPr="00A70F42">
        <w:rPr>
          <w:noProof/>
        </w:rPr>
        <w:t>.</w:t>
      </w:r>
      <w:r w:rsidRPr="00A70F42">
        <w:rPr>
          <w:noProof/>
        </w:rPr>
        <w:tab/>
        <w:t>Arguello F, Baggs RB, Frantz CN. A Murine Model of Experimental Metastasis to Bone and Bone Marrow. Cancer Res. 1988; 48: 6876-81.</w:t>
      </w:r>
    </w:p>
    <w:p w14:paraId="2159B20C" w14:textId="01F4E00C" w:rsidR="0081122C" w:rsidRPr="00A70F42" w:rsidRDefault="0081122C" w:rsidP="0084717C">
      <w:pPr>
        <w:jc w:val="both"/>
        <w:rPr>
          <w:noProof/>
        </w:rPr>
      </w:pPr>
      <w:r w:rsidRPr="00A70F42">
        <w:rPr>
          <w:noProof/>
        </w:rPr>
        <w:t>3</w:t>
      </w:r>
      <w:r w:rsidR="00821FB2" w:rsidRPr="00A70F42">
        <w:rPr>
          <w:noProof/>
        </w:rPr>
        <w:t>5</w:t>
      </w:r>
      <w:r w:rsidRPr="00A70F42">
        <w:rPr>
          <w:noProof/>
        </w:rPr>
        <w:t>.</w:t>
      </w:r>
      <w:r w:rsidRPr="00A70F42">
        <w:rPr>
          <w:noProof/>
        </w:rPr>
        <w:tab/>
        <w:t>Bandyopadhyay A, Long W, Shiau Hui C, Lu-Zhe S. Inhibition of skeletal metastasis by ectopic ERalpha expression in ERalpha-negative human breast cancer cell lines. Neoplasia (New York, NY). 2007; 9: 113-8.</w:t>
      </w:r>
    </w:p>
    <w:p w14:paraId="09103D05" w14:textId="091CE45A" w:rsidR="0081122C" w:rsidRPr="00A70F42" w:rsidRDefault="0081122C" w:rsidP="0084717C">
      <w:pPr>
        <w:jc w:val="both"/>
        <w:rPr>
          <w:noProof/>
        </w:rPr>
      </w:pPr>
      <w:r w:rsidRPr="00A70F42">
        <w:rPr>
          <w:noProof/>
        </w:rPr>
        <w:t>3</w:t>
      </w:r>
      <w:r w:rsidR="00821FB2" w:rsidRPr="00A70F42">
        <w:rPr>
          <w:noProof/>
        </w:rPr>
        <w:t>6</w:t>
      </w:r>
      <w:r w:rsidRPr="00A70F42">
        <w:rPr>
          <w:noProof/>
        </w:rPr>
        <w:t>.</w:t>
      </w:r>
      <w:r w:rsidRPr="00A70F42">
        <w:rPr>
          <w:noProof/>
        </w:rPr>
        <w:tab/>
        <w:t>Rhodes BA, Torvestad DA, Breslow K, Burchiel SW, Reed KA, Austin RK. Tc-99m labeling and acceptance testing of radiolabeled antibodies and antibody fragments. In: Burchiel SW, Rhodes BA, editors. Tumor Imaging: The radiochemical detection of cancer. New Mexico: Masson Publishing; 1982. p. 111-23.</w:t>
      </w:r>
    </w:p>
    <w:p w14:paraId="4F01A74E" w14:textId="6DF94652" w:rsidR="0081122C" w:rsidRPr="00A70F42" w:rsidRDefault="0081122C" w:rsidP="0084717C">
      <w:pPr>
        <w:jc w:val="both"/>
        <w:rPr>
          <w:noProof/>
        </w:rPr>
      </w:pPr>
      <w:r w:rsidRPr="00A70F42">
        <w:rPr>
          <w:noProof/>
        </w:rPr>
        <w:t>3</w:t>
      </w:r>
      <w:r w:rsidR="00821FB2" w:rsidRPr="00A70F42">
        <w:rPr>
          <w:noProof/>
        </w:rPr>
        <w:t>7</w:t>
      </w:r>
      <w:r w:rsidRPr="00A70F42">
        <w:rPr>
          <w:noProof/>
        </w:rPr>
        <w:t>.</w:t>
      </w:r>
      <w:r w:rsidRPr="00A70F42">
        <w:rPr>
          <w:noProof/>
        </w:rPr>
        <w:tab/>
        <w:t>Rybak LD RD. Radiological imaging for the diagnosis of bone metastases. Q J Nucl Med. 2001; 45: 53-46.</w:t>
      </w:r>
    </w:p>
    <w:p w14:paraId="0D7C47E9" w14:textId="77777777" w:rsidR="0081122C" w:rsidRPr="00A70F42" w:rsidRDefault="0081122C" w:rsidP="0084717C">
      <w:pPr>
        <w:jc w:val="both"/>
        <w:rPr>
          <w:noProof/>
        </w:rPr>
      </w:pPr>
      <w:r w:rsidRPr="00A70F42">
        <w:rPr>
          <w:noProof/>
        </w:rPr>
        <w:t>36.</w:t>
      </w:r>
      <w:r w:rsidRPr="00A70F42">
        <w:rPr>
          <w:noProof/>
        </w:rPr>
        <w:tab/>
        <w:t>Krasnow. Diagnostic bone scanning in oncology. Seminars in Nuclear Medicine. 1997; 27: 107.</w:t>
      </w:r>
    </w:p>
    <w:p w14:paraId="73DF70AF" w14:textId="4AEFB306" w:rsidR="0081122C" w:rsidRPr="00A70F42" w:rsidRDefault="0081122C" w:rsidP="0084717C">
      <w:pPr>
        <w:jc w:val="both"/>
        <w:rPr>
          <w:noProof/>
        </w:rPr>
      </w:pPr>
      <w:r w:rsidRPr="00A70F42">
        <w:rPr>
          <w:noProof/>
        </w:rPr>
        <w:t>3</w:t>
      </w:r>
      <w:r w:rsidR="00821FB2" w:rsidRPr="00A70F42">
        <w:rPr>
          <w:noProof/>
        </w:rPr>
        <w:t>8</w:t>
      </w:r>
      <w:r w:rsidRPr="00A70F42">
        <w:rPr>
          <w:noProof/>
        </w:rPr>
        <w:t>.</w:t>
      </w:r>
      <w:r w:rsidRPr="00A70F42">
        <w:rPr>
          <w:noProof/>
        </w:rPr>
        <w:tab/>
        <w:t>Cook. The role of positron emission tomography in the management of bone metastases. . Cancer. 2000; 88: 2927.</w:t>
      </w:r>
    </w:p>
    <w:p w14:paraId="5DF2EEDF" w14:textId="11A685E9" w:rsidR="0081122C" w:rsidRPr="00A70F42" w:rsidRDefault="00821FB2" w:rsidP="0084717C">
      <w:pPr>
        <w:jc w:val="both"/>
        <w:rPr>
          <w:noProof/>
        </w:rPr>
      </w:pPr>
      <w:r w:rsidRPr="00A70F42">
        <w:rPr>
          <w:noProof/>
        </w:rPr>
        <w:t>40</w:t>
      </w:r>
      <w:r w:rsidR="0081122C" w:rsidRPr="00A70F42">
        <w:rPr>
          <w:noProof/>
        </w:rPr>
        <w:t>.</w:t>
      </w:r>
      <w:r w:rsidR="0081122C" w:rsidRPr="00A70F42">
        <w:rPr>
          <w:noProof/>
        </w:rPr>
        <w:tab/>
        <w:t>Guise TA, Mundy GR. Cancer and Bone. Endocr Rev. 1998; 19: 18-54. doi:10.1210/er.19.1.18.</w:t>
      </w:r>
    </w:p>
    <w:p w14:paraId="4BC2C03F" w14:textId="3831B50D" w:rsidR="0081122C" w:rsidRPr="00A70F42" w:rsidRDefault="00821FB2" w:rsidP="0084717C">
      <w:pPr>
        <w:jc w:val="both"/>
        <w:rPr>
          <w:noProof/>
        </w:rPr>
      </w:pPr>
      <w:r w:rsidRPr="00A70F42">
        <w:rPr>
          <w:noProof/>
        </w:rPr>
        <w:lastRenderedPageBreak/>
        <w:t>41</w:t>
      </w:r>
      <w:r w:rsidR="0081122C" w:rsidRPr="00A70F42">
        <w:rPr>
          <w:noProof/>
        </w:rPr>
        <w:t>.</w:t>
      </w:r>
      <w:r w:rsidR="0081122C" w:rsidRPr="00A70F42">
        <w:rPr>
          <w:noProof/>
        </w:rPr>
        <w:tab/>
        <w:t>Collierjr. Bone SPECT. Seminars in Nuclear Medicine. 1987; 17: 247.</w:t>
      </w:r>
    </w:p>
    <w:p w14:paraId="0956058F" w14:textId="7B6D61C5" w:rsidR="0081122C" w:rsidRPr="00A70F42" w:rsidRDefault="0081122C" w:rsidP="0084717C">
      <w:pPr>
        <w:jc w:val="both"/>
        <w:rPr>
          <w:noProof/>
        </w:rPr>
      </w:pPr>
      <w:r w:rsidRPr="00A70F42">
        <w:rPr>
          <w:noProof/>
        </w:rPr>
        <w:t>4</w:t>
      </w:r>
      <w:r w:rsidR="00821FB2" w:rsidRPr="00A70F42">
        <w:rPr>
          <w:noProof/>
        </w:rPr>
        <w:t>2</w:t>
      </w:r>
      <w:r w:rsidRPr="00A70F42">
        <w:rPr>
          <w:noProof/>
        </w:rPr>
        <w:t>.</w:t>
      </w:r>
      <w:r w:rsidRPr="00A70F42">
        <w:rPr>
          <w:noProof/>
        </w:rPr>
        <w:tab/>
        <w:t>Foekens JA, Peters HA, Grebenchtchikov N, Look MP, Meijer-van Gelder ME, Geurts-Moespot A, et al. High Tumor Levels of Vascular Endothelial Growth Factor Predict Poor Response to Systemic Therapy in Advanced Breast Cancer. Cancer Res. 2001; 61: 5407-14.</w:t>
      </w:r>
    </w:p>
    <w:p w14:paraId="441FFC2A" w14:textId="512F38DE" w:rsidR="0081122C" w:rsidRPr="00A70F42" w:rsidRDefault="0081122C" w:rsidP="0084717C">
      <w:pPr>
        <w:jc w:val="both"/>
        <w:rPr>
          <w:noProof/>
        </w:rPr>
      </w:pPr>
      <w:r w:rsidRPr="00A70F42">
        <w:rPr>
          <w:noProof/>
        </w:rPr>
        <w:t>4</w:t>
      </w:r>
      <w:r w:rsidR="00821FB2" w:rsidRPr="00A70F42">
        <w:rPr>
          <w:noProof/>
        </w:rPr>
        <w:t>3</w:t>
      </w:r>
      <w:r w:rsidRPr="00A70F42">
        <w:rPr>
          <w:noProof/>
        </w:rPr>
        <w:t>.</w:t>
      </w:r>
      <w:r w:rsidRPr="00A70F42">
        <w:rPr>
          <w:noProof/>
        </w:rPr>
        <w:tab/>
        <w:t>Gasparini G, Toi M, Gion M, Verderio P, Dittadi R, Hanatani M, et al. Prognostic significance of vascular endothelial growth factor protein in node-negative breast carcinoma. J Natl Cancer Inst. 1997; 89: 139-47. doi:10.1093/jnci/89.2.139.</w:t>
      </w:r>
    </w:p>
    <w:p w14:paraId="1A19C076" w14:textId="379F757C" w:rsidR="0081122C" w:rsidRPr="00A70F42" w:rsidRDefault="0081122C" w:rsidP="0084717C">
      <w:pPr>
        <w:jc w:val="both"/>
        <w:rPr>
          <w:noProof/>
        </w:rPr>
      </w:pPr>
      <w:r w:rsidRPr="00A70F42">
        <w:rPr>
          <w:noProof/>
        </w:rPr>
        <w:t>4</w:t>
      </w:r>
      <w:r w:rsidR="00821FB2" w:rsidRPr="00A70F42">
        <w:rPr>
          <w:noProof/>
        </w:rPr>
        <w:t>4</w:t>
      </w:r>
      <w:r w:rsidRPr="00A70F42">
        <w:rPr>
          <w:noProof/>
        </w:rPr>
        <w:t>.</w:t>
      </w:r>
      <w:r w:rsidRPr="00A70F42">
        <w:rPr>
          <w:noProof/>
        </w:rPr>
        <w:tab/>
        <w:t>Konecny GE, Meng YG, Untch M, Wang H-J, Bauerfeind I, Epstein M, et al. Association between HER-2/neu and Vascular Endothelial Growth Factor Expression Predicts Clinical Outcome in Primary Breast Cancer Patients. Clin Cancer Res. 2004; 10: 1706-16. doi:10.1158/1078-0432.ccr-0951-3.</w:t>
      </w:r>
    </w:p>
    <w:p w14:paraId="68F9233D" w14:textId="50C985E7" w:rsidR="0081122C" w:rsidRPr="00A70F42" w:rsidRDefault="0081122C" w:rsidP="0084717C">
      <w:pPr>
        <w:jc w:val="both"/>
        <w:rPr>
          <w:noProof/>
        </w:rPr>
      </w:pPr>
      <w:r w:rsidRPr="00A70F42">
        <w:rPr>
          <w:noProof/>
        </w:rPr>
        <w:t>4</w:t>
      </w:r>
      <w:r w:rsidR="00821FB2" w:rsidRPr="00A70F42">
        <w:rPr>
          <w:noProof/>
        </w:rPr>
        <w:t>5</w:t>
      </w:r>
      <w:r w:rsidRPr="00A70F42">
        <w:rPr>
          <w:noProof/>
        </w:rPr>
        <w:t>.</w:t>
      </w:r>
      <w:r w:rsidRPr="00A70F42">
        <w:rPr>
          <w:noProof/>
        </w:rPr>
        <w:tab/>
        <w:t>Linderholm B, Grankvist K, Wilking N, Johansson M, Tavelin B, Henriksson R. Correlation of Vascular Endothelial Growth Factor Content With Recurrences, Survival, and First Relapse Site in Primary Node-Positive Breast Carcinoma After Adjuvant Treatment. J Clin Oncol. 2000; 18: 1423-31.</w:t>
      </w:r>
    </w:p>
    <w:p w14:paraId="38C9DA17" w14:textId="793CF7F8" w:rsidR="0081122C" w:rsidRPr="00A70F42" w:rsidRDefault="0081122C" w:rsidP="0084717C">
      <w:pPr>
        <w:jc w:val="both"/>
        <w:rPr>
          <w:noProof/>
        </w:rPr>
      </w:pPr>
      <w:r w:rsidRPr="00A70F42">
        <w:rPr>
          <w:noProof/>
        </w:rPr>
        <w:t>4</w:t>
      </w:r>
      <w:r w:rsidR="00821FB2" w:rsidRPr="00A70F42">
        <w:rPr>
          <w:noProof/>
        </w:rPr>
        <w:t>6</w:t>
      </w:r>
      <w:r w:rsidRPr="00A70F42">
        <w:rPr>
          <w:noProof/>
        </w:rPr>
        <w:t>.</w:t>
      </w:r>
      <w:r w:rsidRPr="00A70F42">
        <w:rPr>
          <w:noProof/>
        </w:rPr>
        <w:tab/>
        <w:t>Hideki Kawaia HL, Philip Chun, Shalom Avraham and Hava Karsenty Avraham. Direct interaction between BRCA1 and the estrogen receptor regulates vascular endothelial growth factor (VEGF) transcription and secretion in breast cancer cells Oncogene. 2002; 21: 7730-9.</w:t>
      </w:r>
    </w:p>
    <w:p w14:paraId="32C072A8" w14:textId="6C199718" w:rsidR="0081122C" w:rsidRPr="00A70F42" w:rsidRDefault="0081122C" w:rsidP="0084717C">
      <w:pPr>
        <w:jc w:val="both"/>
        <w:rPr>
          <w:noProof/>
        </w:rPr>
      </w:pPr>
      <w:r w:rsidRPr="00A70F42">
        <w:rPr>
          <w:noProof/>
        </w:rPr>
        <w:t>4</w:t>
      </w:r>
      <w:r w:rsidR="00821FB2" w:rsidRPr="00A70F42">
        <w:rPr>
          <w:noProof/>
        </w:rPr>
        <w:t>7</w:t>
      </w:r>
      <w:r w:rsidRPr="00A70F42">
        <w:rPr>
          <w:noProof/>
        </w:rPr>
        <w:t>.</w:t>
      </w:r>
      <w:r w:rsidRPr="00A70F42">
        <w:rPr>
          <w:noProof/>
        </w:rPr>
        <w:tab/>
        <w:t xml:space="preserve">Gasparini G TM, Miceli R, Vermeulen PB, Dittadi R, Biganzoli E, Morabito A, Fanelli M, Gatti C, Suzuki H, Tominaga T, Dirix LY, Gion M. Clinical relevance of vascular </w:t>
      </w:r>
      <w:r w:rsidRPr="00A70F42">
        <w:rPr>
          <w:noProof/>
        </w:rPr>
        <w:lastRenderedPageBreak/>
        <w:t>endothelial growth factor and thymidine phosphorylase in patients with node-positive breast cancer treated with either adjuvant chemotherapy or hormone therapy. Cancer J Sci Am. 1999; 5: 101-11.</w:t>
      </w:r>
    </w:p>
    <w:p w14:paraId="1BFB69C1" w14:textId="517177E7" w:rsidR="0081122C" w:rsidRPr="00A70F42" w:rsidRDefault="0081122C" w:rsidP="0084717C">
      <w:pPr>
        <w:jc w:val="both"/>
        <w:rPr>
          <w:noProof/>
        </w:rPr>
      </w:pPr>
      <w:r w:rsidRPr="00A70F42">
        <w:rPr>
          <w:noProof/>
        </w:rPr>
        <w:t>4</w:t>
      </w:r>
      <w:r w:rsidR="00821FB2" w:rsidRPr="00A70F42">
        <w:rPr>
          <w:noProof/>
        </w:rPr>
        <w:t>8</w:t>
      </w:r>
      <w:r w:rsidRPr="00A70F42">
        <w:rPr>
          <w:noProof/>
        </w:rPr>
        <w:t>.</w:t>
      </w:r>
      <w:r w:rsidRPr="00A70F42">
        <w:rPr>
          <w:noProof/>
        </w:rPr>
        <w:tab/>
        <w:t>Yoshiji H, Gomez DE, Shibuya M, Thorgeirsson UP. Expression of Vascular Endothelial Growth Factor, Its Receptor, and Other Angiogenic Factors in Human Breast Cancer. Cancer Res. 1996; 56: 2013-6.</w:t>
      </w:r>
    </w:p>
    <w:p w14:paraId="1714D8F9" w14:textId="05ECBAB2" w:rsidR="0081122C" w:rsidRPr="00A70F42" w:rsidRDefault="0081122C" w:rsidP="0084717C">
      <w:pPr>
        <w:jc w:val="both"/>
        <w:rPr>
          <w:noProof/>
        </w:rPr>
      </w:pPr>
      <w:r w:rsidRPr="00A70F42">
        <w:rPr>
          <w:noProof/>
        </w:rPr>
        <w:t>4</w:t>
      </w:r>
      <w:r w:rsidR="00821FB2" w:rsidRPr="00A70F42">
        <w:rPr>
          <w:noProof/>
        </w:rPr>
        <w:t>9</w:t>
      </w:r>
      <w:r w:rsidRPr="00A70F42">
        <w:rPr>
          <w:noProof/>
        </w:rPr>
        <w:t>.</w:t>
      </w:r>
      <w:r w:rsidRPr="00A70F42">
        <w:rPr>
          <w:noProof/>
        </w:rPr>
        <w:tab/>
        <w:t>Folkman J. In: DeVita VT HS, Rosenberg SA, eds. . Cancer: Principles and Practice of Oncology 7th ed. 2005: 2865-82.</w:t>
      </w:r>
    </w:p>
    <w:p w14:paraId="15D4835B" w14:textId="152190AF" w:rsidR="0081122C" w:rsidRPr="00A70F42" w:rsidRDefault="00821FB2" w:rsidP="0084717C">
      <w:pPr>
        <w:jc w:val="both"/>
        <w:rPr>
          <w:noProof/>
        </w:rPr>
      </w:pPr>
      <w:r w:rsidRPr="00A70F42">
        <w:rPr>
          <w:noProof/>
        </w:rPr>
        <w:t>50</w:t>
      </w:r>
      <w:r w:rsidR="0081122C" w:rsidRPr="00A70F42">
        <w:rPr>
          <w:noProof/>
        </w:rPr>
        <w:t>.</w:t>
      </w:r>
      <w:r w:rsidR="0081122C" w:rsidRPr="00A70F42">
        <w:rPr>
          <w:noProof/>
        </w:rPr>
        <w:tab/>
        <w:t>Weigand M, Hantel P, Kreienberg R, Waltenberger J. Autocrine vascular endothelial growth factor signalling in breast cancer. Evidence from cell lines and primary breast cancer cultures in vitro. Angiogenesis. 2005; 8: 197-204.</w:t>
      </w:r>
    </w:p>
    <w:p w14:paraId="14BFE4B2" w14:textId="79735349" w:rsidR="0081122C" w:rsidRPr="00A70F42" w:rsidRDefault="00821FB2" w:rsidP="0084717C">
      <w:pPr>
        <w:jc w:val="both"/>
        <w:rPr>
          <w:noProof/>
        </w:rPr>
      </w:pPr>
      <w:r w:rsidRPr="00A70F42">
        <w:rPr>
          <w:noProof/>
        </w:rPr>
        <w:t>51</w:t>
      </w:r>
      <w:r w:rsidR="0081122C" w:rsidRPr="00A70F42">
        <w:rPr>
          <w:noProof/>
        </w:rPr>
        <w:t>.</w:t>
      </w:r>
      <w:r w:rsidR="0081122C" w:rsidRPr="00A70F42">
        <w:rPr>
          <w:noProof/>
        </w:rPr>
        <w:tab/>
        <w:t>Zachary I, Gliki G. Signaling transduction mechanisms mediating biological actions of the vascular endothelial growth factor family. Cardiovasc Res. 2001; 49: 568-81. doi:10.1016/s0008-6363(00)00268-6.</w:t>
      </w:r>
    </w:p>
    <w:p w14:paraId="20B541B4" w14:textId="6B14BF8F" w:rsidR="0081122C" w:rsidRPr="00A70F42" w:rsidRDefault="0081122C" w:rsidP="0084717C">
      <w:pPr>
        <w:jc w:val="both"/>
        <w:rPr>
          <w:noProof/>
        </w:rPr>
      </w:pPr>
      <w:r w:rsidRPr="00A70F42">
        <w:rPr>
          <w:noProof/>
        </w:rPr>
        <w:t>5</w:t>
      </w:r>
      <w:r w:rsidR="00821FB2" w:rsidRPr="00A70F42">
        <w:rPr>
          <w:noProof/>
        </w:rPr>
        <w:t>2</w:t>
      </w:r>
      <w:r w:rsidRPr="00A70F42">
        <w:rPr>
          <w:noProof/>
        </w:rPr>
        <w:t>.</w:t>
      </w:r>
      <w:r w:rsidRPr="00A70F42">
        <w:rPr>
          <w:noProof/>
        </w:rPr>
        <w:tab/>
        <w:t>Hicklin DJ, Ellis LM. Role of the Vascular Endothelial Growth Factor Pathway in Tumor Growth and Angiogenesis. J Clin Oncol. 2005; 23: 1011-27. doi:10.1200/jco.2005.06.081.</w:t>
      </w:r>
    </w:p>
    <w:p w14:paraId="64A66357" w14:textId="74FC9BF4" w:rsidR="0081122C" w:rsidRPr="00A70F42" w:rsidRDefault="0081122C" w:rsidP="0084717C">
      <w:pPr>
        <w:jc w:val="both"/>
        <w:rPr>
          <w:noProof/>
        </w:rPr>
      </w:pPr>
      <w:r w:rsidRPr="00A70F42">
        <w:rPr>
          <w:noProof/>
        </w:rPr>
        <w:t>5</w:t>
      </w:r>
      <w:r w:rsidR="00821FB2" w:rsidRPr="00A70F42">
        <w:rPr>
          <w:noProof/>
        </w:rPr>
        <w:t>3</w:t>
      </w:r>
      <w:r w:rsidRPr="00A70F42">
        <w:rPr>
          <w:noProof/>
        </w:rPr>
        <w:t>.</w:t>
      </w:r>
      <w:r w:rsidRPr="00A70F42">
        <w:rPr>
          <w:noProof/>
        </w:rPr>
        <w:tab/>
        <w:t>Goad DL, Rubin J, Wang H, Tashjian AH, Jr., Patterson C. Enhanced expression of vascular endothelial growth factor in human SaOS- 2 osteoblast-like cells and murine osteoblasts induced by insulin-like growth factor I. Endocrinology. 1996; 137: 2262-8. doi:10.1210/en.137.6.2262.</w:t>
      </w:r>
    </w:p>
    <w:p w14:paraId="5E3DEF59" w14:textId="5447DF51" w:rsidR="0081122C" w:rsidRPr="00A70F42" w:rsidRDefault="0081122C" w:rsidP="0084717C">
      <w:pPr>
        <w:jc w:val="both"/>
        <w:rPr>
          <w:noProof/>
        </w:rPr>
      </w:pPr>
      <w:r w:rsidRPr="00A70F42">
        <w:rPr>
          <w:noProof/>
        </w:rPr>
        <w:t>5</w:t>
      </w:r>
      <w:r w:rsidR="00821FB2" w:rsidRPr="00A70F42">
        <w:rPr>
          <w:noProof/>
        </w:rPr>
        <w:t>4</w:t>
      </w:r>
      <w:r w:rsidRPr="00A70F42">
        <w:rPr>
          <w:noProof/>
        </w:rPr>
        <w:t>.</w:t>
      </w:r>
      <w:r w:rsidRPr="00A70F42">
        <w:rPr>
          <w:noProof/>
        </w:rPr>
        <w:tab/>
        <w:t xml:space="preserve">Scheer MGW, Stollman TH, Boerman OC, Verrijp K, Sweep FCGJ, Leenders WPJ, et al. Imaging liver metastases of colorectal cancer patients </w:t>
      </w:r>
      <w:r w:rsidRPr="00A70F42">
        <w:rPr>
          <w:noProof/>
        </w:rPr>
        <w:lastRenderedPageBreak/>
        <w:t>with radiolabelled bevacizumab: Lack of correlation with VEGF-A expression. European Journal of Cancer. 2008; 44: 1835-40.</w:t>
      </w:r>
    </w:p>
    <w:p w14:paraId="09141502" w14:textId="47C10BBE" w:rsidR="0081122C" w:rsidRPr="00A70F42" w:rsidRDefault="0081122C" w:rsidP="0084717C">
      <w:pPr>
        <w:jc w:val="both"/>
        <w:rPr>
          <w:noProof/>
        </w:rPr>
      </w:pPr>
      <w:r w:rsidRPr="00A70F42">
        <w:rPr>
          <w:noProof/>
        </w:rPr>
        <w:t>5</w:t>
      </w:r>
      <w:r w:rsidR="00821FB2" w:rsidRPr="00A70F42">
        <w:rPr>
          <w:noProof/>
        </w:rPr>
        <w:t>5</w:t>
      </w:r>
      <w:r w:rsidRPr="00A70F42">
        <w:rPr>
          <w:noProof/>
        </w:rPr>
        <w:t>.</w:t>
      </w:r>
      <w:r w:rsidRPr="00A70F42">
        <w:rPr>
          <w:noProof/>
        </w:rPr>
        <w:tab/>
        <w:t>Carmeliet P. Angiogenesis in health and disease. Nature Medicine. 2003; 9: 653-60.</w:t>
      </w:r>
    </w:p>
    <w:p w14:paraId="6276A1E0" w14:textId="2D24306A" w:rsidR="0081122C" w:rsidRPr="00A70F42" w:rsidRDefault="0081122C" w:rsidP="0084717C">
      <w:pPr>
        <w:jc w:val="both"/>
        <w:rPr>
          <w:noProof/>
        </w:rPr>
      </w:pPr>
      <w:r w:rsidRPr="00A70F42">
        <w:rPr>
          <w:noProof/>
        </w:rPr>
        <w:t>5</w:t>
      </w:r>
      <w:r w:rsidR="00821FB2" w:rsidRPr="00A70F42">
        <w:rPr>
          <w:noProof/>
        </w:rPr>
        <w:t>6</w:t>
      </w:r>
      <w:r w:rsidRPr="00A70F42">
        <w:rPr>
          <w:noProof/>
        </w:rPr>
        <w:t>.</w:t>
      </w:r>
      <w:r w:rsidRPr="00A70F42">
        <w:rPr>
          <w:noProof/>
        </w:rPr>
        <w:tab/>
        <w:t>Mukhopadhyay KD, Bandyopadhyay A, Chang T-TA, Elkahloun AG, Cornell JE, Yang J, et al. Isolation and Characterization of a Metastatic Hybrid Cell Line Generated by ER Negative and ER Positive Breast Cancer Cells in Mouse Bone Marrow. PLoS ONE. 2011; 6: e20473.</w:t>
      </w:r>
    </w:p>
    <w:p w14:paraId="7C2CF865" w14:textId="2ED0E096" w:rsidR="0081122C" w:rsidRPr="00A70F42" w:rsidRDefault="0081122C" w:rsidP="0084717C">
      <w:pPr>
        <w:jc w:val="both"/>
        <w:rPr>
          <w:noProof/>
        </w:rPr>
      </w:pPr>
      <w:r w:rsidRPr="00A70F42">
        <w:rPr>
          <w:noProof/>
        </w:rPr>
        <w:t>5</w:t>
      </w:r>
      <w:r w:rsidR="00821FB2" w:rsidRPr="00A70F42">
        <w:rPr>
          <w:noProof/>
        </w:rPr>
        <w:t>7</w:t>
      </w:r>
      <w:r w:rsidRPr="00A70F42">
        <w:rPr>
          <w:noProof/>
        </w:rPr>
        <w:t>.</w:t>
      </w:r>
      <w:r w:rsidRPr="00A70F42">
        <w:rPr>
          <w:noProof/>
        </w:rPr>
        <w:tab/>
        <w:t>Nagengast WB, Lub-de Hooge MN, Oosting SF, den Dunnen WFA, Warnders F-J, Brouwers AH, et al. VEGF-PET Imaging Is a Noninvasive Biomarker Showing Differential Changes in the Tumor during Sunitinib Treatment. Cancer Research. 71: 143-53. doi:10.1158/0008-5472.can-10-1088.</w:t>
      </w:r>
    </w:p>
    <w:p w14:paraId="64423BB7" w14:textId="4B376487" w:rsidR="0081122C" w:rsidRPr="00A70F42" w:rsidRDefault="0081122C" w:rsidP="0084717C">
      <w:pPr>
        <w:jc w:val="both"/>
        <w:rPr>
          <w:noProof/>
        </w:rPr>
      </w:pPr>
      <w:r w:rsidRPr="00A70F42">
        <w:rPr>
          <w:noProof/>
        </w:rPr>
        <w:t>5</w:t>
      </w:r>
      <w:r w:rsidR="00821FB2" w:rsidRPr="00A70F42">
        <w:rPr>
          <w:noProof/>
        </w:rPr>
        <w:t>8</w:t>
      </w:r>
      <w:r w:rsidRPr="00A70F42">
        <w:rPr>
          <w:noProof/>
        </w:rPr>
        <w:t>.</w:t>
      </w:r>
      <w:r w:rsidRPr="00A70F42">
        <w:rPr>
          <w:noProof/>
        </w:rPr>
        <w:tab/>
        <w:t>Paudyal B, Paudyal P, Oriuchi N, Hanaoka H, Tominaga H, Endo K. Positron emission tomography imaging and biodistribution of vascular endothelial growth factor with 64Cu-labeled bevacizumab in colorectal cancer xenografts. Cancer Science. 102: 117-21. doi:10.1111/j.1349-7006.2010.01763.x.</w:t>
      </w:r>
    </w:p>
    <w:p w14:paraId="5BF9D397" w14:textId="77777777" w:rsidR="0081122C" w:rsidRPr="00A70F42" w:rsidRDefault="0081122C" w:rsidP="0084717C">
      <w:pPr>
        <w:ind w:left="720" w:hanging="720"/>
        <w:jc w:val="both"/>
        <w:rPr>
          <w:noProof/>
        </w:rPr>
      </w:pPr>
    </w:p>
    <w:p w14:paraId="1A372837" w14:textId="77777777" w:rsidR="00CF4710" w:rsidRPr="00A70F42" w:rsidRDefault="00D356CA" w:rsidP="0084717C">
      <w:pPr>
        <w:ind w:left="720" w:hanging="720"/>
        <w:jc w:val="both"/>
      </w:pPr>
      <w:r w:rsidRPr="00A70F42">
        <w:fldChar w:fldCharType="end"/>
      </w:r>
    </w:p>
    <w:p w14:paraId="510E9015" w14:textId="77777777" w:rsidR="000E2CF1" w:rsidRPr="00A70F42" w:rsidRDefault="000E2CF1" w:rsidP="0084717C">
      <w:pPr>
        <w:jc w:val="both"/>
        <w:rPr>
          <w:rFonts w:eastAsia="SimSun"/>
          <w:lang w:eastAsia="zh-CN"/>
        </w:rPr>
      </w:pPr>
    </w:p>
    <w:p w14:paraId="36BA681F" w14:textId="77777777" w:rsidR="000E2CF1" w:rsidRPr="00A70F42" w:rsidRDefault="000E2CF1" w:rsidP="0084717C">
      <w:pPr>
        <w:jc w:val="both"/>
        <w:rPr>
          <w:rFonts w:eastAsia="SimSun"/>
          <w:b/>
          <w:lang w:eastAsia="zh-CN"/>
        </w:rPr>
      </w:pPr>
    </w:p>
    <w:p w14:paraId="2D77326C" w14:textId="77777777" w:rsidR="000E2CF1" w:rsidRPr="00A70F42" w:rsidRDefault="000E2CF1" w:rsidP="000E2CF1">
      <w:pPr>
        <w:jc w:val="both"/>
        <w:rPr>
          <w:rFonts w:eastAsia="SimSun"/>
          <w:lang w:eastAsia="zh-CN"/>
        </w:rPr>
      </w:pPr>
    </w:p>
    <w:p w14:paraId="103C8B86" w14:textId="77777777" w:rsidR="000E2CF1" w:rsidRPr="00A70F42" w:rsidRDefault="000E2CF1" w:rsidP="000E2CF1">
      <w:pPr>
        <w:jc w:val="both"/>
        <w:rPr>
          <w:rFonts w:eastAsia="SimSun"/>
          <w:b/>
          <w:lang w:eastAsia="zh-CN"/>
        </w:rPr>
      </w:pPr>
    </w:p>
    <w:p w14:paraId="7DC14DAC" w14:textId="77777777" w:rsidR="000E2CF1" w:rsidRPr="00A70F42" w:rsidRDefault="000E2CF1" w:rsidP="000E2CF1">
      <w:pPr>
        <w:jc w:val="both"/>
        <w:rPr>
          <w:rFonts w:eastAsia="SimSun"/>
          <w:b/>
          <w:lang w:eastAsia="zh-CN"/>
        </w:rPr>
      </w:pPr>
    </w:p>
    <w:p w14:paraId="7BCDAFF3" w14:textId="77777777" w:rsidR="000E2CF1" w:rsidRPr="00A70F42" w:rsidRDefault="000E2CF1" w:rsidP="000E2CF1">
      <w:pPr>
        <w:jc w:val="both"/>
        <w:rPr>
          <w:rFonts w:eastAsia="SimSun"/>
          <w:b/>
          <w:lang w:eastAsia="zh-CN"/>
        </w:rPr>
      </w:pPr>
    </w:p>
    <w:p w14:paraId="1CE3EFD8" w14:textId="77777777" w:rsidR="000E2CF1" w:rsidRPr="00A70F42" w:rsidRDefault="000E2CF1" w:rsidP="000E2CF1">
      <w:pPr>
        <w:jc w:val="both"/>
        <w:rPr>
          <w:rFonts w:eastAsia="SimSun"/>
          <w:b/>
          <w:lang w:eastAsia="zh-CN"/>
        </w:rPr>
      </w:pPr>
    </w:p>
    <w:p w14:paraId="6F7500F7" w14:textId="77777777" w:rsidR="000E2CF1" w:rsidRPr="00A70F42" w:rsidRDefault="000E2CF1" w:rsidP="000E2CF1">
      <w:pPr>
        <w:jc w:val="both"/>
        <w:rPr>
          <w:rFonts w:eastAsia="SimSun"/>
          <w:b/>
          <w:lang w:eastAsia="zh-CN"/>
        </w:rPr>
      </w:pPr>
    </w:p>
    <w:p w14:paraId="76B2F937" w14:textId="77777777" w:rsidR="000E2CF1" w:rsidRPr="00A70F42" w:rsidRDefault="000E2CF1" w:rsidP="000E2CF1">
      <w:pPr>
        <w:jc w:val="both"/>
        <w:rPr>
          <w:rFonts w:eastAsia="SimSun"/>
          <w:lang w:eastAsia="zh-CN"/>
        </w:rPr>
      </w:pPr>
    </w:p>
    <w:p w14:paraId="06B05D22" w14:textId="77777777" w:rsidR="00CF4710" w:rsidRPr="00A70F42" w:rsidRDefault="00CF4710" w:rsidP="006E5D06">
      <w:pPr>
        <w:spacing w:line="480" w:lineRule="auto"/>
        <w:jc w:val="both"/>
        <w:rPr>
          <w:rFonts w:eastAsia="SimSun"/>
          <w:b/>
          <w:highlight w:val="yellow"/>
          <w:lang w:eastAsia="zh-CN"/>
        </w:rPr>
      </w:pPr>
    </w:p>
    <w:p w14:paraId="2E128BBA" w14:textId="77777777" w:rsidR="006E5D06" w:rsidRPr="00A70F42" w:rsidRDefault="006E5D06" w:rsidP="006E5D06">
      <w:pPr>
        <w:spacing w:line="480" w:lineRule="auto"/>
        <w:jc w:val="both"/>
        <w:rPr>
          <w:rFonts w:eastAsia="SimSun"/>
          <w:b/>
          <w:highlight w:val="yellow"/>
          <w:lang w:eastAsia="zh-CN"/>
        </w:rPr>
      </w:pPr>
    </w:p>
    <w:sectPr w:rsidR="006E5D06" w:rsidRPr="00A70F42" w:rsidSect="00BB4CDB">
      <w:type w:val="continuous"/>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288B6" w14:textId="77777777" w:rsidR="00FD6FEE" w:rsidRDefault="00FD6FEE" w:rsidP="00CD633A">
      <w:r>
        <w:separator/>
      </w:r>
    </w:p>
  </w:endnote>
  <w:endnote w:type="continuationSeparator" w:id="0">
    <w:p w14:paraId="338BAC82" w14:textId="77777777" w:rsidR="00FD6FEE" w:rsidRDefault="00FD6FEE" w:rsidP="00CD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981F6" w14:textId="77777777" w:rsidR="00FD6FEE" w:rsidRDefault="00FD6FEE" w:rsidP="00CD633A">
      <w:r>
        <w:separator/>
      </w:r>
    </w:p>
  </w:footnote>
  <w:footnote w:type="continuationSeparator" w:id="0">
    <w:p w14:paraId="182DDE10" w14:textId="77777777" w:rsidR="00FD6FEE" w:rsidRDefault="00FD6FEE" w:rsidP="00CD6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i/>
        <w:sz w:val="20"/>
        <w:szCs w:val="20"/>
        <w:lang w:val="en-IN" w:eastAsia="en-IN"/>
      </w:rPr>
      <w:alias w:val="Title"/>
      <w:id w:val="77738743"/>
      <w:placeholder>
        <w:docPart w:val="614AE62EDD45434AA358EA0CA74C3B18"/>
      </w:placeholder>
      <w:dataBinding w:prefixMappings="xmlns:ns0='http://schemas.openxmlformats.org/package/2006/metadata/core-properties' xmlns:ns1='http://purl.org/dc/elements/1.1/'" w:xpath="/ns0:coreProperties[1]/ns1:title[1]" w:storeItemID="{6C3C8BC8-F283-45AE-878A-BAB7291924A1}"/>
      <w:text/>
    </w:sdtPr>
    <w:sdtEndPr/>
    <w:sdtContent>
      <w:p w14:paraId="424AC42F" w14:textId="50BC79A5" w:rsidR="00CD633A" w:rsidRDefault="00CD633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CD633A">
          <w:rPr>
            <w:rFonts w:asciiTheme="minorHAnsi" w:eastAsiaTheme="minorEastAsia" w:hAnsiTheme="minorHAnsi" w:cstheme="minorBidi"/>
            <w:i/>
            <w:sz w:val="20"/>
            <w:szCs w:val="20"/>
            <w:lang w:val="en-IN" w:eastAsia="en-IN"/>
          </w:rPr>
          <w:t>American Journal of Applied Bio-Technology Research (AJABTR)</w:t>
        </w:r>
      </w:p>
    </w:sdtContent>
  </w:sdt>
  <w:p w14:paraId="170ECA49" w14:textId="77777777" w:rsidR="00CD633A" w:rsidRDefault="00CD63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4CB05B2"/>
    <w:multiLevelType w:val="hybridMultilevel"/>
    <w:tmpl w:val="14E054D8"/>
    <w:lvl w:ilvl="0" w:tplc="90CA3008">
      <w:start w:val="1"/>
      <w:numFmt w:val="decimal"/>
      <w:lvlText w:val="%1."/>
      <w:lvlJc w:val="left"/>
      <w:pPr>
        <w:ind w:left="720" w:hanging="36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72FC8"/>
    <w:multiLevelType w:val="hybridMultilevel"/>
    <w:tmpl w:val="CEC05A1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1171E8"/>
    <w:multiLevelType w:val="hybridMultilevel"/>
    <w:tmpl w:val="CA663A4E"/>
    <w:lvl w:ilvl="0" w:tplc="41E2F1E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4168C0"/>
    <w:multiLevelType w:val="hybridMultilevel"/>
    <w:tmpl w:val="DC5E8D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3B3EED"/>
    <w:multiLevelType w:val="hybridMultilevel"/>
    <w:tmpl w:val="6574B26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6606EB"/>
    <w:multiLevelType w:val="hybridMultilevel"/>
    <w:tmpl w:val="F2F0A3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4C6EB0"/>
    <w:multiLevelType w:val="hybridMultilevel"/>
    <w:tmpl w:val="1FC6323A"/>
    <w:lvl w:ilvl="0" w:tplc="E9E208C8">
      <w:start w:val="1"/>
      <w:numFmt w:val="decimal"/>
      <w:lvlText w:val="(%1)"/>
      <w:lvlJc w:val="left"/>
      <w:pPr>
        <w:tabs>
          <w:tab w:val="num" w:pos="720"/>
        </w:tabs>
        <w:ind w:left="720" w:hanging="360"/>
      </w:pPr>
      <w:rPr>
        <w:rFonts w:ascii="Arial" w:eastAsia="SimSun" w:hAnsi="Arial" w:cs="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470FA4"/>
    <w:multiLevelType w:val="multilevel"/>
    <w:tmpl w:val="C72C62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1991EC7"/>
    <w:multiLevelType w:val="hybridMultilevel"/>
    <w:tmpl w:val="417C9E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E91564"/>
    <w:multiLevelType w:val="hybridMultilevel"/>
    <w:tmpl w:val="60CC0A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16DE9"/>
    <w:multiLevelType w:val="multilevel"/>
    <w:tmpl w:val="E12A98C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D5E187D"/>
    <w:multiLevelType w:val="hybridMultilevel"/>
    <w:tmpl w:val="92262486"/>
    <w:lvl w:ilvl="0" w:tplc="96FCBAC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CF6FB8"/>
    <w:multiLevelType w:val="multilevel"/>
    <w:tmpl w:val="513CF35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9D84F4F"/>
    <w:multiLevelType w:val="hybridMultilevel"/>
    <w:tmpl w:val="FE0E0D96"/>
    <w:lvl w:ilvl="0" w:tplc="04090017">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BCB0F03"/>
    <w:multiLevelType w:val="hybridMultilevel"/>
    <w:tmpl w:val="114E3162"/>
    <w:lvl w:ilvl="0" w:tplc="CD722814">
      <w:start w:val="2"/>
      <w:numFmt w:val="decimal"/>
      <w:lvlText w:val="%1."/>
      <w:lvlJc w:val="left"/>
      <w:pPr>
        <w:ind w:left="1440" w:hanging="360"/>
      </w:pPr>
      <w:rPr>
        <w:rFonts w:eastAsia="PMingLiU"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D5D495A"/>
    <w:multiLevelType w:val="hybridMultilevel"/>
    <w:tmpl w:val="211A6C7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997D08"/>
    <w:multiLevelType w:val="multilevel"/>
    <w:tmpl w:val="C72C62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1674E0C"/>
    <w:multiLevelType w:val="hybridMultilevel"/>
    <w:tmpl w:val="E76A5F3E"/>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7459BE"/>
    <w:multiLevelType w:val="hybridMultilevel"/>
    <w:tmpl w:val="95FA3476"/>
    <w:lvl w:ilvl="0" w:tplc="04090013">
      <w:start w:val="1"/>
      <w:numFmt w:val="upperRoman"/>
      <w:lvlText w:val="%1."/>
      <w:lvlJc w:val="right"/>
      <w:pPr>
        <w:tabs>
          <w:tab w:val="num" w:pos="360"/>
        </w:tabs>
        <w:ind w:left="360" w:hanging="180"/>
      </w:pPr>
    </w:lvl>
    <w:lvl w:ilvl="1" w:tplc="04090015">
      <w:start w:val="1"/>
      <w:numFmt w:val="upp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910608CA">
      <w:start w:val="1"/>
      <w:numFmt w:val="upperLetter"/>
      <w:lvlText w:val="(%4)"/>
      <w:lvlJc w:val="left"/>
      <w:pPr>
        <w:tabs>
          <w:tab w:val="num" w:pos="2925"/>
        </w:tabs>
        <w:ind w:left="2925" w:hanging="40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1C4C79"/>
    <w:multiLevelType w:val="multilevel"/>
    <w:tmpl w:val="498628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B523CA4"/>
    <w:multiLevelType w:val="hybridMultilevel"/>
    <w:tmpl w:val="E12A98CA"/>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5C1510"/>
    <w:multiLevelType w:val="hybridMultilevel"/>
    <w:tmpl w:val="E84064FA"/>
    <w:lvl w:ilvl="0" w:tplc="A06A96CE">
      <w:start w:val="1"/>
      <w:numFmt w:val="lowerLetter"/>
      <w:lvlText w:val="%1."/>
      <w:lvlJc w:val="left"/>
      <w:pPr>
        <w:ind w:left="1440" w:hanging="360"/>
      </w:pPr>
      <w:rPr>
        <w:rFonts w:eastAsia="PMingLiU"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EA549E3"/>
    <w:multiLevelType w:val="hybridMultilevel"/>
    <w:tmpl w:val="6956A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913918"/>
    <w:multiLevelType w:val="hybridMultilevel"/>
    <w:tmpl w:val="70D04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3D01593"/>
    <w:multiLevelType w:val="hybridMultilevel"/>
    <w:tmpl w:val="3544DB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9D3210"/>
    <w:multiLevelType w:val="hybridMultilevel"/>
    <w:tmpl w:val="F728444A"/>
    <w:lvl w:ilvl="0" w:tplc="C63C7C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D321725"/>
    <w:multiLevelType w:val="hybridMultilevel"/>
    <w:tmpl w:val="C0E49F7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07D4148"/>
    <w:multiLevelType w:val="hybridMultilevel"/>
    <w:tmpl w:val="B69060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226CCD"/>
    <w:multiLevelType w:val="hybridMultilevel"/>
    <w:tmpl w:val="C23E734A"/>
    <w:lvl w:ilvl="0" w:tplc="04090015">
      <w:start w:val="1"/>
      <w:numFmt w:val="upperLetter"/>
      <w:lvlText w:val="%1."/>
      <w:lvlJc w:val="left"/>
      <w:pPr>
        <w:tabs>
          <w:tab w:val="num" w:pos="900"/>
        </w:tabs>
        <w:ind w:left="900" w:hanging="360"/>
      </w:pPr>
    </w:lvl>
    <w:lvl w:ilvl="1" w:tplc="0409000F">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E91184"/>
    <w:multiLevelType w:val="multilevel"/>
    <w:tmpl w:val="E12A98C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E6A0E45"/>
    <w:multiLevelType w:val="hybridMultilevel"/>
    <w:tmpl w:val="D2885BBC"/>
    <w:lvl w:ilvl="0" w:tplc="04090017">
      <w:start w:val="1"/>
      <w:numFmt w:val="lowerLetter"/>
      <w:lvlText w:val="%1)"/>
      <w:lvlJc w:val="left"/>
      <w:pPr>
        <w:tabs>
          <w:tab w:val="num" w:pos="2340"/>
        </w:tabs>
        <w:ind w:left="2340" w:hanging="360"/>
      </w:pPr>
    </w:lvl>
    <w:lvl w:ilvl="1" w:tplc="0409000F">
      <w:start w:val="1"/>
      <w:numFmt w:val="decimal"/>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num w:numId="1">
    <w:abstractNumId w:val="4"/>
  </w:num>
  <w:num w:numId="2">
    <w:abstractNumId w:val="20"/>
  </w:num>
  <w:num w:numId="3">
    <w:abstractNumId w:val="14"/>
  </w:num>
  <w:num w:numId="4">
    <w:abstractNumId w:val="28"/>
  </w:num>
  <w:num w:numId="5">
    <w:abstractNumId w:val="9"/>
  </w:num>
  <w:num w:numId="6">
    <w:abstractNumId w:val="0"/>
  </w:num>
  <w:num w:numId="7">
    <w:abstractNumId w:val="1"/>
  </w:num>
  <w:num w:numId="8">
    <w:abstractNumId w:val="2"/>
  </w:num>
  <w:num w:numId="9">
    <w:abstractNumId w:val="8"/>
  </w:num>
  <w:num w:numId="10">
    <w:abstractNumId w:val="21"/>
  </w:num>
  <w:num w:numId="11">
    <w:abstractNumId w:val="12"/>
  </w:num>
  <w:num w:numId="12">
    <w:abstractNumId w:val="31"/>
  </w:num>
  <w:num w:numId="13">
    <w:abstractNumId w:val="26"/>
  </w:num>
  <w:num w:numId="14">
    <w:abstractNumId w:val="6"/>
  </w:num>
  <w:num w:numId="15">
    <w:abstractNumId w:val="30"/>
  </w:num>
  <w:num w:numId="16">
    <w:abstractNumId w:val="29"/>
  </w:num>
  <w:num w:numId="17">
    <w:abstractNumId w:val="25"/>
  </w:num>
  <w:num w:numId="18">
    <w:abstractNumId w:val="27"/>
  </w:num>
  <w:num w:numId="19">
    <w:abstractNumId w:val="11"/>
  </w:num>
  <w:num w:numId="20">
    <w:abstractNumId w:val="16"/>
  </w:num>
  <w:num w:numId="21">
    <w:abstractNumId w:val="7"/>
  </w:num>
  <w:num w:numId="22">
    <w:abstractNumId w:val="18"/>
  </w:num>
  <w:num w:numId="23">
    <w:abstractNumId w:val="33"/>
  </w:num>
  <w:num w:numId="24">
    <w:abstractNumId w:val="10"/>
  </w:num>
  <w:num w:numId="25">
    <w:abstractNumId w:val="23"/>
  </w:num>
  <w:num w:numId="26">
    <w:abstractNumId w:val="15"/>
  </w:num>
  <w:num w:numId="27">
    <w:abstractNumId w:val="22"/>
  </w:num>
  <w:num w:numId="28">
    <w:abstractNumId w:val="19"/>
  </w:num>
  <w:num w:numId="29">
    <w:abstractNumId w:val="13"/>
  </w:num>
  <w:num w:numId="30">
    <w:abstractNumId w:val="32"/>
  </w:num>
  <w:num w:numId="31">
    <w:abstractNumId w:val="3"/>
  </w:num>
  <w:num w:numId="32">
    <w:abstractNumId w:val="24"/>
  </w:num>
  <w:num w:numId="33">
    <w:abstractNumId w:val="1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Angiogenesis.enl&lt;/item&gt;&lt;/Libraries&gt;&lt;/ENLibraries&gt;"/>
  </w:docVars>
  <w:rsids>
    <w:rsidRoot w:val="006E5D06"/>
    <w:rsid w:val="00030DBB"/>
    <w:rsid w:val="000440AA"/>
    <w:rsid w:val="000D0D8A"/>
    <w:rsid w:val="000D647F"/>
    <w:rsid w:val="000E2CF1"/>
    <w:rsid w:val="001015EB"/>
    <w:rsid w:val="00111A74"/>
    <w:rsid w:val="00112F57"/>
    <w:rsid w:val="00124FA9"/>
    <w:rsid w:val="0014273B"/>
    <w:rsid w:val="0016664D"/>
    <w:rsid w:val="001969CE"/>
    <w:rsid w:val="001B57C2"/>
    <w:rsid w:val="001D5000"/>
    <w:rsid w:val="002143C9"/>
    <w:rsid w:val="002A4896"/>
    <w:rsid w:val="002E25C6"/>
    <w:rsid w:val="00312C12"/>
    <w:rsid w:val="003341FA"/>
    <w:rsid w:val="00362A13"/>
    <w:rsid w:val="003C5420"/>
    <w:rsid w:val="003E0B2D"/>
    <w:rsid w:val="003F7CD3"/>
    <w:rsid w:val="00403E5E"/>
    <w:rsid w:val="004205FA"/>
    <w:rsid w:val="00487B36"/>
    <w:rsid w:val="00491B8D"/>
    <w:rsid w:val="0051008D"/>
    <w:rsid w:val="00511E2B"/>
    <w:rsid w:val="00575061"/>
    <w:rsid w:val="005C7CF4"/>
    <w:rsid w:val="005E08C6"/>
    <w:rsid w:val="006127F8"/>
    <w:rsid w:val="006413BE"/>
    <w:rsid w:val="006678ED"/>
    <w:rsid w:val="0069305C"/>
    <w:rsid w:val="00697AE7"/>
    <w:rsid w:val="006B57B9"/>
    <w:rsid w:val="006E5D06"/>
    <w:rsid w:val="006E7A8E"/>
    <w:rsid w:val="00712B1C"/>
    <w:rsid w:val="007443D0"/>
    <w:rsid w:val="00771677"/>
    <w:rsid w:val="00774854"/>
    <w:rsid w:val="0081122C"/>
    <w:rsid w:val="00821FB2"/>
    <w:rsid w:val="0084717C"/>
    <w:rsid w:val="0087460B"/>
    <w:rsid w:val="008B06A6"/>
    <w:rsid w:val="008E644D"/>
    <w:rsid w:val="00907F8D"/>
    <w:rsid w:val="0092098B"/>
    <w:rsid w:val="00931176"/>
    <w:rsid w:val="009354F7"/>
    <w:rsid w:val="00937A57"/>
    <w:rsid w:val="00951F0D"/>
    <w:rsid w:val="009544ED"/>
    <w:rsid w:val="009C4B65"/>
    <w:rsid w:val="00A66B56"/>
    <w:rsid w:val="00A70F42"/>
    <w:rsid w:val="00A907EE"/>
    <w:rsid w:val="00AA1EA8"/>
    <w:rsid w:val="00AB786C"/>
    <w:rsid w:val="00AC2921"/>
    <w:rsid w:val="00AF58D1"/>
    <w:rsid w:val="00B055AE"/>
    <w:rsid w:val="00B13B9B"/>
    <w:rsid w:val="00B70810"/>
    <w:rsid w:val="00B8168A"/>
    <w:rsid w:val="00BA19E9"/>
    <w:rsid w:val="00BA3DCA"/>
    <w:rsid w:val="00BB4CDB"/>
    <w:rsid w:val="00BC6C70"/>
    <w:rsid w:val="00C5175A"/>
    <w:rsid w:val="00C5243C"/>
    <w:rsid w:val="00C84433"/>
    <w:rsid w:val="00C93BE0"/>
    <w:rsid w:val="00C95B01"/>
    <w:rsid w:val="00CA490C"/>
    <w:rsid w:val="00CA5871"/>
    <w:rsid w:val="00CC5306"/>
    <w:rsid w:val="00CD633A"/>
    <w:rsid w:val="00CE10F9"/>
    <w:rsid w:val="00CF4710"/>
    <w:rsid w:val="00D23AB7"/>
    <w:rsid w:val="00D356CA"/>
    <w:rsid w:val="00D35DE0"/>
    <w:rsid w:val="00D527A5"/>
    <w:rsid w:val="00D57B80"/>
    <w:rsid w:val="00D65D60"/>
    <w:rsid w:val="00D7513C"/>
    <w:rsid w:val="00DC0A91"/>
    <w:rsid w:val="00DD467D"/>
    <w:rsid w:val="00DE0C2F"/>
    <w:rsid w:val="00E64EAC"/>
    <w:rsid w:val="00ED379E"/>
    <w:rsid w:val="00F3375C"/>
    <w:rsid w:val="00F3751C"/>
    <w:rsid w:val="00F63044"/>
    <w:rsid w:val="00F76BA2"/>
    <w:rsid w:val="00F80CCD"/>
    <w:rsid w:val="00F92424"/>
    <w:rsid w:val="00F96964"/>
    <w:rsid w:val="00FB24ED"/>
    <w:rsid w:val="00FB6F0A"/>
    <w:rsid w:val="00FD6FEE"/>
    <w:rsid w:val="00FF53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2CE2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D06"/>
    <w:pPr>
      <w:spacing w:after="0" w:line="240" w:lineRule="auto"/>
    </w:pPr>
    <w:rPr>
      <w:rFonts w:ascii="Times New Roman" w:eastAsia="PMingLiU" w:hAnsi="Times New Roman" w:cs="Times New Roman"/>
      <w:sz w:val="24"/>
      <w:szCs w:val="24"/>
    </w:rPr>
  </w:style>
  <w:style w:type="paragraph" w:styleId="Heading1">
    <w:name w:val="heading 1"/>
    <w:basedOn w:val="Normal"/>
    <w:link w:val="Heading1Char"/>
    <w:uiPriority w:val="9"/>
    <w:qFormat/>
    <w:rsid w:val="00AA1EA8"/>
    <w:pPr>
      <w:spacing w:before="100" w:beforeAutospacing="1" w:after="100" w:afterAutospacing="1"/>
      <w:outlineLvl w:val="0"/>
    </w:pPr>
    <w:rPr>
      <w:rFonts w:eastAsia="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E5D06"/>
    <w:rPr>
      <w:rFonts w:ascii="Tahoma" w:hAnsi="Tahoma" w:cs="Tahoma"/>
      <w:sz w:val="16"/>
      <w:szCs w:val="16"/>
    </w:rPr>
  </w:style>
  <w:style w:type="character" w:customStyle="1" w:styleId="BalloonTextChar">
    <w:name w:val="Balloon Text Char"/>
    <w:basedOn w:val="DefaultParagraphFont"/>
    <w:link w:val="BalloonText"/>
    <w:uiPriority w:val="99"/>
    <w:semiHidden/>
    <w:rsid w:val="006E5D06"/>
    <w:rPr>
      <w:rFonts w:ascii="Tahoma" w:eastAsia="PMingLiU" w:hAnsi="Tahoma" w:cs="Tahoma"/>
      <w:sz w:val="16"/>
      <w:szCs w:val="16"/>
    </w:rPr>
  </w:style>
  <w:style w:type="paragraph" w:styleId="NormalWeb">
    <w:name w:val="Normal (Web)"/>
    <w:basedOn w:val="Normal"/>
    <w:rsid w:val="00CF4710"/>
    <w:pPr>
      <w:autoSpaceDE w:val="0"/>
      <w:autoSpaceDN w:val="0"/>
    </w:pPr>
    <w:rPr>
      <w:rFonts w:ascii="Times" w:eastAsia="Times New Roman" w:hAnsi="Times" w:cs="Times"/>
      <w:lang w:eastAsia="en-US"/>
    </w:rPr>
  </w:style>
  <w:style w:type="character" w:styleId="Hyperlink">
    <w:name w:val="Hyperlink"/>
    <w:basedOn w:val="DefaultParagraphFont"/>
    <w:rsid w:val="00CF4710"/>
    <w:rPr>
      <w:color w:val="0000FF"/>
      <w:u w:val="single"/>
    </w:rPr>
  </w:style>
  <w:style w:type="paragraph" w:customStyle="1" w:styleId="DataField11pt-Single">
    <w:name w:val="Data Field 11pt-Single"/>
    <w:basedOn w:val="Normal"/>
    <w:rsid w:val="00CF4710"/>
    <w:pPr>
      <w:autoSpaceDE w:val="0"/>
      <w:autoSpaceDN w:val="0"/>
    </w:pPr>
    <w:rPr>
      <w:rFonts w:ascii="Arial" w:eastAsia="Times New Roman" w:hAnsi="Arial" w:cs="Arial"/>
      <w:sz w:val="22"/>
      <w:szCs w:val="20"/>
      <w:lang w:eastAsia="en-US"/>
    </w:rPr>
  </w:style>
  <w:style w:type="paragraph" w:styleId="Footer">
    <w:name w:val="footer"/>
    <w:basedOn w:val="Normal"/>
    <w:link w:val="FooterChar"/>
    <w:rsid w:val="00CF4710"/>
    <w:pPr>
      <w:tabs>
        <w:tab w:val="center" w:pos="4320"/>
        <w:tab w:val="right" w:pos="8640"/>
      </w:tabs>
      <w:autoSpaceDE w:val="0"/>
      <w:autoSpaceDN w:val="0"/>
    </w:pPr>
    <w:rPr>
      <w:rFonts w:ascii="Times" w:eastAsia="Times New Roman" w:hAnsi="Times"/>
      <w:lang w:eastAsia="en-US"/>
    </w:rPr>
  </w:style>
  <w:style w:type="character" w:customStyle="1" w:styleId="FooterChar">
    <w:name w:val="Footer Char"/>
    <w:basedOn w:val="DefaultParagraphFont"/>
    <w:link w:val="Footer"/>
    <w:rsid w:val="00CF4710"/>
    <w:rPr>
      <w:rFonts w:ascii="Times" w:eastAsia="Times New Roman" w:hAnsi="Times" w:cs="Times New Roman"/>
      <w:sz w:val="24"/>
      <w:szCs w:val="24"/>
      <w:lang w:eastAsia="en-US"/>
    </w:rPr>
  </w:style>
  <w:style w:type="character" w:styleId="PageNumber">
    <w:name w:val="page number"/>
    <w:basedOn w:val="DefaultParagraphFont"/>
    <w:rsid w:val="00CF4710"/>
  </w:style>
  <w:style w:type="paragraph" w:styleId="Header">
    <w:name w:val="header"/>
    <w:basedOn w:val="Normal"/>
    <w:link w:val="HeaderChar"/>
    <w:uiPriority w:val="99"/>
    <w:rsid w:val="00CF4710"/>
    <w:pPr>
      <w:tabs>
        <w:tab w:val="center" w:pos="4320"/>
        <w:tab w:val="right" w:pos="8640"/>
      </w:tabs>
      <w:autoSpaceDE w:val="0"/>
      <w:autoSpaceDN w:val="0"/>
    </w:pPr>
    <w:rPr>
      <w:rFonts w:ascii="Times" w:eastAsia="Times New Roman" w:hAnsi="Times"/>
      <w:lang w:eastAsia="en-US"/>
    </w:rPr>
  </w:style>
  <w:style w:type="character" w:customStyle="1" w:styleId="HeaderChar">
    <w:name w:val="Header Char"/>
    <w:basedOn w:val="DefaultParagraphFont"/>
    <w:link w:val="Header"/>
    <w:uiPriority w:val="99"/>
    <w:rsid w:val="00CF4710"/>
    <w:rPr>
      <w:rFonts w:ascii="Times" w:eastAsia="Times New Roman" w:hAnsi="Times" w:cs="Times New Roman"/>
      <w:sz w:val="24"/>
      <w:szCs w:val="24"/>
      <w:lang w:eastAsia="en-US"/>
    </w:rPr>
  </w:style>
  <w:style w:type="character" w:customStyle="1" w:styleId="black">
    <w:name w:val="black"/>
    <w:basedOn w:val="DefaultParagraphFont"/>
    <w:rsid w:val="00CF4710"/>
  </w:style>
  <w:style w:type="paragraph" w:styleId="ListParagraph">
    <w:name w:val="List Paragraph"/>
    <w:basedOn w:val="Normal"/>
    <w:uiPriority w:val="34"/>
    <w:qFormat/>
    <w:rsid w:val="00112F57"/>
    <w:pPr>
      <w:ind w:left="720"/>
      <w:contextualSpacing/>
    </w:pPr>
  </w:style>
  <w:style w:type="character" w:customStyle="1" w:styleId="Heading1Char">
    <w:name w:val="Heading 1 Char"/>
    <w:basedOn w:val="DefaultParagraphFont"/>
    <w:link w:val="Heading1"/>
    <w:uiPriority w:val="9"/>
    <w:rsid w:val="00AA1EA8"/>
    <w:rPr>
      <w:rFonts w:ascii="Times New Roman" w:eastAsia="Times New Roman" w:hAnsi="Times New Roman" w:cs="Times New Roman"/>
      <w:b/>
      <w:bCs/>
      <w:kern w:val="36"/>
      <w:sz w:val="48"/>
      <w:szCs w:val="48"/>
      <w:lang w:val="en-IN" w:eastAsia="en-IN"/>
    </w:rPr>
  </w:style>
  <w:style w:type="character" w:customStyle="1" w:styleId="accordion-tabbedtab-mobile">
    <w:name w:val="accordion-tabbed__tab-mobile"/>
    <w:basedOn w:val="DefaultParagraphFont"/>
    <w:rsid w:val="00AA1EA8"/>
  </w:style>
  <w:style w:type="character" w:customStyle="1" w:styleId="comma-separator">
    <w:name w:val="comma-separator"/>
    <w:basedOn w:val="DefaultParagraphFont"/>
    <w:rsid w:val="00AA1EA8"/>
  </w:style>
  <w:style w:type="character" w:customStyle="1" w:styleId="epub-state">
    <w:name w:val="epub-state"/>
    <w:basedOn w:val="DefaultParagraphFont"/>
    <w:rsid w:val="00AA1EA8"/>
  </w:style>
  <w:style w:type="character" w:customStyle="1" w:styleId="epub-date">
    <w:name w:val="epub-date"/>
    <w:basedOn w:val="DefaultParagraphFont"/>
    <w:rsid w:val="00AA1E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D06"/>
    <w:pPr>
      <w:spacing w:after="0" w:line="240" w:lineRule="auto"/>
    </w:pPr>
    <w:rPr>
      <w:rFonts w:ascii="Times New Roman" w:eastAsia="PMingLiU" w:hAnsi="Times New Roman" w:cs="Times New Roman"/>
      <w:sz w:val="24"/>
      <w:szCs w:val="24"/>
    </w:rPr>
  </w:style>
  <w:style w:type="paragraph" w:styleId="Heading1">
    <w:name w:val="heading 1"/>
    <w:basedOn w:val="Normal"/>
    <w:link w:val="Heading1Char"/>
    <w:uiPriority w:val="9"/>
    <w:qFormat/>
    <w:rsid w:val="00AA1EA8"/>
    <w:pPr>
      <w:spacing w:before="100" w:beforeAutospacing="1" w:after="100" w:afterAutospacing="1"/>
      <w:outlineLvl w:val="0"/>
    </w:pPr>
    <w:rPr>
      <w:rFonts w:eastAsia="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E5D06"/>
    <w:rPr>
      <w:rFonts w:ascii="Tahoma" w:hAnsi="Tahoma" w:cs="Tahoma"/>
      <w:sz w:val="16"/>
      <w:szCs w:val="16"/>
    </w:rPr>
  </w:style>
  <w:style w:type="character" w:customStyle="1" w:styleId="BalloonTextChar">
    <w:name w:val="Balloon Text Char"/>
    <w:basedOn w:val="DefaultParagraphFont"/>
    <w:link w:val="BalloonText"/>
    <w:uiPriority w:val="99"/>
    <w:semiHidden/>
    <w:rsid w:val="006E5D06"/>
    <w:rPr>
      <w:rFonts w:ascii="Tahoma" w:eastAsia="PMingLiU" w:hAnsi="Tahoma" w:cs="Tahoma"/>
      <w:sz w:val="16"/>
      <w:szCs w:val="16"/>
    </w:rPr>
  </w:style>
  <w:style w:type="paragraph" w:styleId="NormalWeb">
    <w:name w:val="Normal (Web)"/>
    <w:basedOn w:val="Normal"/>
    <w:rsid w:val="00CF4710"/>
    <w:pPr>
      <w:autoSpaceDE w:val="0"/>
      <w:autoSpaceDN w:val="0"/>
    </w:pPr>
    <w:rPr>
      <w:rFonts w:ascii="Times" w:eastAsia="Times New Roman" w:hAnsi="Times" w:cs="Times"/>
      <w:lang w:eastAsia="en-US"/>
    </w:rPr>
  </w:style>
  <w:style w:type="character" w:styleId="Hyperlink">
    <w:name w:val="Hyperlink"/>
    <w:basedOn w:val="DefaultParagraphFont"/>
    <w:rsid w:val="00CF4710"/>
    <w:rPr>
      <w:color w:val="0000FF"/>
      <w:u w:val="single"/>
    </w:rPr>
  </w:style>
  <w:style w:type="paragraph" w:customStyle="1" w:styleId="DataField11pt-Single">
    <w:name w:val="Data Field 11pt-Single"/>
    <w:basedOn w:val="Normal"/>
    <w:rsid w:val="00CF4710"/>
    <w:pPr>
      <w:autoSpaceDE w:val="0"/>
      <w:autoSpaceDN w:val="0"/>
    </w:pPr>
    <w:rPr>
      <w:rFonts w:ascii="Arial" w:eastAsia="Times New Roman" w:hAnsi="Arial" w:cs="Arial"/>
      <w:sz w:val="22"/>
      <w:szCs w:val="20"/>
      <w:lang w:eastAsia="en-US"/>
    </w:rPr>
  </w:style>
  <w:style w:type="paragraph" w:styleId="Footer">
    <w:name w:val="footer"/>
    <w:basedOn w:val="Normal"/>
    <w:link w:val="FooterChar"/>
    <w:rsid w:val="00CF4710"/>
    <w:pPr>
      <w:tabs>
        <w:tab w:val="center" w:pos="4320"/>
        <w:tab w:val="right" w:pos="8640"/>
      </w:tabs>
      <w:autoSpaceDE w:val="0"/>
      <w:autoSpaceDN w:val="0"/>
    </w:pPr>
    <w:rPr>
      <w:rFonts w:ascii="Times" w:eastAsia="Times New Roman" w:hAnsi="Times"/>
      <w:lang w:eastAsia="en-US"/>
    </w:rPr>
  </w:style>
  <w:style w:type="character" w:customStyle="1" w:styleId="FooterChar">
    <w:name w:val="Footer Char"/>
    <w:basedOn w:val="DefaultParagraphFont"/>
    <w:link w:val="Footer"/>
    <w:rsid w:val="00CF4710"/>
    <w:rPr>
      <w:rFonts w:ascii="Times" w:eastAsia="Times New Roman" w:hAnsi="Times" w:cs="Times New Roman"/>
      <w:sz w:val="24"/>
      <w:szCs w:val="24"/>
      <w:lang w:eastAsia="en-US"/>
    </w:rPr>
  </w:style>
  <w:style w:type="character" w:styleId="PageNumber">
    <w:name w:val="page number"/>
    <w:basedOn w:val="DefaultParagraphFont"/>
    <w:rsid w:val="00CF4710"/>
  </w:style>
  <w:style w:type="paragraph" w:styleId="Header">
    <w:name w:val="header"/>
    <w:basedOn w:val="Normal"/>
    <w:link w:val="HeaderChar"/>
    <w:uiPriority w:val="99"/>
    <w:rsid w:val="00CF4710"/>
    <w:pPr>
      <w:tabs>
        <w:tab w:val="center" w:pos="4320"/>
        <w:tab w:val="right" w:pos="8640"/>
      </w:tabs>
      <w:autoSpaceDE w:val="0"/>
      <w:autoSpaceDN w:val="0"/>
    </w:pPr>
    <w:rPr>
      <w:rFonts w:ascii="Times" w:eastAsia="Times New Roman" w:hAnsi="Times"/>
      <w:lang w:eastAsia="en-US"/>
    </w:rPr>
  </w:style>
  <w:style w:type="character" w:customStyle="1" w:styleId="HeaderChar">
    <w:name w:val="Header Char"/>
    <w:basedOn w:val="DefaultParagraphFont"/>
    <w:link w:val="Header"/>
    <w:uiPriority w:val="99"/>
    <w:rsid w:val="00CF4710"/>
    <w:rPr>
      <w:rFonts w:ascii="Times" w:eastAsia="Times New Roman" w:hAnsi="Times" w:cs="Times New Roman"/>
      <w:sz w:val="24"/>
      <w:szCs w:val="24"/>
      <w:lang w:eastAsia="en-US"/>
    </w:rPr>
  </w:style>
  <w:style w:type="character" w:customStyle="1" w:styleId="black">
    <w:name w:val="black"/>
    <w:basedOn w:val="DefaultParagraphFont"/>
    <w:rsid w:val="00CF4710"/>
  </w:style>
  <w:style w:type="paragraph" w:styleId="ListParagraph">
    <w:name w:val="List Paragraph"/>
    <w:basedOn w:val="Normal"/>
    <w:uiPriority w:val="34"/>
    <w:qFormat/>
    <w:rsid w:val="00112F57"/>
    <w:pPr>
      <w:ind w:left="720"/>
      <w:contextualSpacing/>
    </w:pPr>
  </w:style>
  <w:style w:type="character" w:customStyle="1" w:styleId="Heading1Char">
    <w:name w:val="Heading 1 Char"/>
    <w:basedOn w:val="DefaultParagraphFont"/>
    <w:link w:val="Heading1"/>
    <w:uiPriority w:val="9"/>
    <w:rsid w:val="00AA1EA8"/>
    <w:rPr>
      <w:rFonts w:ascii="Times New Roman" w:eastAsia="Times New Roman" w:hAnsi="Times New Roman" w:cs="Times New Roman"/>
      <w:b/>
      <w:bCs/>
      <w:kern w:val="36"/>
      <w:sz w:val="48"/>
      <w:szCs w:val="48"/>
      <w:lang w:val="en-IN" w:eastAsia="en-IN"/>
    </w:rPr>
  </w:style>
  <w:style w:type="character" w:customStyle="1" w:styleId="accordion-tabbedtab-mobile">
    <w:name w:val="accordion-tabbed__tab-mobile"/>
    <w:basedOn w:val="DefaultParagraphFont"/>
    <w:rsid w:val="00AA1EA8"/>
  </w:style>
  <w:style w:type="character" w:customStyle="1" w:styleId="comma-separator">
    <w:name w:val="comma-separator"/>
    <w:basedOn w:val="DefaultParagraphFont"/>
    <w:rsid w:val="00AA1EA8"/>
  </w:style>
  <w:style w:type="character" w:customStyle="1" w:styleId="epub-state">
    <w:name w:val="epub-state"/>
    <w:basedOn w:val="DefaultParagraphFont"/>
    <w:rsid w:val="00AA1EA8"/>
  </w:style>
  <w:style w:type="character" w:customStyle="1" w:styleId="epub-date">
    <w:name w:val="epub-date"/>
    <w:basedOn w:val="DefaultParagraphFont"/>
    <w:rsid w:val="00AA1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7440">
      <w:bodyDiv w:val="1"/>
      <w:marLeft w:val="0"/>
      <w:marRight w:val="0"/>
      <w:marTop w:val="0"/>
      <w:marBottom w:val="0"/>
      <w:divBdr>
        <w:top w:val="none" w:sz="0" w:space="0" w:color="auto"/>
        <w:left w:val="none" w:sz="0" w:space="0" w:color="auto"/>
        <w:bottom w:val="none" w:sz="0" w:space="0" w:color="auto"/>
        <w:right w:val="none" w:sz="0" w:space="0" w:color="auto"/>
      </w:divBdr>
      <w:divsChild>
        <w:div w:id="345449944">
          <w:marLeft w:val="0"/>
          <w:marRight w:val="0"/>
          <w:marTop w:val="225"/>
          <w:marBottom w:val="225"/>
          <w:divBdr>
            <w:top w:val="none" w:sz="0" w:space="0" w:color="auto"/>
            <w:left w:val="none" w:sz="0" w:space="0" w:color="auto"/>
            <w:bottom w:val="none" w:sz="0" w:space="0" w:color="auto"/>
            <w:right w:val="none" w:sz="0" w:space="0" w:color="auto"/>
          </w:divBdr>
          <w:divsChild>
            <w:div w:id="327370511">
              <w:marLeft w:val="0"/>
              <w:marRight w:val="0"/>
              <w:marTop w:val="0"/>
              <w:marBottom w:val="0"/>
              <w:divBdr>
                <w:top w:val="none" w:sz="0" w:space="0" w:color="auto"/>
                <w:left w:val="none" w:sz="0" w:space="0" w:color="auto"/>
                <w:bottom w:val="none" w:sz="0" w:space="0" w:color="auto"/>
                <w:right w:val="none" w:sz="0" w:space="0" w:color="auto"/>
              </w:divBdr>
              <w:divsChild>
                <w:div w:id="2075394492">
                  <w:marLeft w:val="0"/>
                  <w:marRight w:val="0"/>
                  <w:marTop w:val="0"/>
                  <w:marBottom w:val="0"/>
                  <w:divBdr>
                    <w:top w:val="none" w:sz="0" w:space="0" w:color="auto"/>
                    <w:left w:val="none" w:sz="0" w:space="0" w:color="auto"/>
                    <w:bottom w:val="none" w:sz="0" w:space="0" w:color="auto"/>
                    <w:right w:val="none" w:sz="0" w:space="0" w:color="auto"/>
                  </w:divBdr>
                  <w:divsChild>
                    <w:div w:id="1999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8796">
          <w:marLeft w:val="0"/>
          <w:marRight w:val="0"/>
          <w:marTop w:val="225"/>
          <w:marBottom w:val="225"/>
          <w:divBdr>
            <w:top w:val="none" w:sz="0" w:space="0" w:color="auto"/>
            <w:left w:val="none" w:sz="0" w:space="0" w:color="auto"/>
            <w:bottom w:val="none" w:sz="0" w:space="0" w:color="auto"/>
            <w:right w:val="none" w:sz="0" w:space="0" w:color="auto"/>
          </w:divBdr>
          <w:divsChild>
            <w:div w:id="1539125977">
              <w:marLeft w:val="0"/>
              <w:marRight w:val="0"/>
              <w:marTop w:val="0"/>
              <w:marBottom w:val="0"/>
              <w:divBdr>
                <w:top w:val="none" w:sz="0" w:space="0" w:color="auto"/>
                <w:left w:val="none" w:sz="0" w:space="0" w:color="auto"/>
                <w:bottom w:val="none" w:sz="0" w:space="0" w:color="auto"/>
                <w:right w:val="none" w:sz="0" w:space="0" w:color="auto"/>
              </w:divBdr>
            </w:div>
            <w:div w:id="1219242515">
              <w:marLeft w:val="0"/>
              <w:marRight w:val="0"/>
              <w:marTop w:val="0"/>
              <w:marBottom w:val="0"/>
              <w:divBdr>
                <w:top w:val="none" w:sz="0" w:space="0" w:color="auto"/>
                <w:left w:val="none" w:sz="0" w:space="0" w:color="auto"/>
                <w:bottom w:val="none" w:sz="0" w:space="0" w:color="auto"/>
                <w:right w:val="none" w:sz="0" w:space="0" w:color="auto"/>
              </w:divBdr>
            </w:div>
            <w:div w:id="6364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4485">
      <w:bodyDiv w:val="1"/>
      <w:marLeft w:val="0"/>
      <w:marRight w:val="0"/>
      <w:marTop w:val="0"/>
      <w:marBottom w:val="0"/>
      <w:divBdr>
        <w:top w:val="none" w:sz="0" w:space="0" w:color="auto"/>
        <w:left w:val="none" w:sz="0" w:space="0" w:color="auto"/>
        <w:bottom w:val="none" w:sz="0" w:space="0" w:color="auto"/>
        <w:right w:val="none" w:sz="0" w:space="0" w:color="auto"/>
      </w:divBdr>
    </w:div>
    <w:div w:id="13889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fda.gov/bbs/topics/NEWS/2004/NEW01027.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linicaltrials.gov/ct2/results?term=avastin" TargetMode="Externa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www.fda.gov/cder/Offices/OODP/whatsnew/bevacizumab200802.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4AE62EDD45434AA358EA0CA74C3B18"/>
        <w:category>
          <w:name w:val="General"/>
          <w:gallery w:val="placeholder"/>
        </w:category>
        <w:types>
          <w:type w:val="bbPlcHdr"/>
        </w:types>
        <w:behaviors>
          <w:behavior w:val="content"/>
        </w:behaviors>
        <w:guid w:val="{D0C4F387-65EE-4F5F-AB50-66BD97782FF0}"/>
      </w:docPartPr>
      <w:docPartBody>
        <w:p w:rsidR="00B46BA0" w:rsidRDefault="00162985" w:rsidP="00162985">
          <w:pPr>
            <w:pStyle w:val="614AE62EDD45434AA358EA0CA74C3B1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85"/>
    <w:rsid w:val="00162985"/>
    <w:rsid w:val="00652AD8"/>
    <w:rsid w:val="00B46BA0"/>
    <w:rsid w:val="00C708FA"/>
    <w:rsid w:val="00F80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4AE62EDD45434AA358EA0CA74C3B18">
    <w:name w:val="614AE62EDD45434AA358EA0CA74C3B18"/>
    <w:rsid w:val="001629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4AE62EDD45434AA358EA0CA74C3B18">
    <w:name w:val="614AE62EDD45434AA358EA0CA74C3B18"/>
    <w:rsid w:val="001629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31</Pages>
  <Words>15302</Words>
  <Characters>87222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Van Andel Institute</Company>
  <LinksUpToDate>false</LinksUpToDate>
  <CharactersWithSpaces>102320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Journal of Applied Bio-Technology Research (AJABTR)</dc:title>
  <dc:subject/>
  <dc:creator>anthony.chang</dc:creator>
  <cp:keywords/>
  <dc:description/>
  <cp:lastModifiedBy>ABCD</cp:lastModifiedBy>
  <cp:revision>16</cp:revision>
  <dcterms:created xsi:type="dcterms:W3CDTF">2021-06-20T04:59:00Z</dcterms:created>
  <dcterms:modified xsi:type="dcterms:W3CDTF">2021-06-20T06:01:00Z</dcterms:modified>
</cp:coreProperties>
</file>